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E2" w:rsidRDefault="005245E2" w:rsidP="005245E2">
      <w:pPr>
        <w:pStyle w:val="a4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5245E2" w:rsidRDefault="005245E2" w:rsidP="005245E2">
      <w:pPr>
        <w:pStyle w:val="a4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5245E2" w:rsidRDefault="005245E2" w:rsidP="005245E2">
      <w:pPr>
        <w:pStyle w:val="a4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7735DF" w:rsidRPr="007735DF" w:rsidRDefault="007735DF" w:rsidP="00773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35DF">
        <w:rPr>
          <w:rFonts w:ascii="Times New Roman" w:eastAsia="Times New Roman" w:hAnsi="Times New Roman" w:cs="Times New Roman"/>
          <w:b/>
        </w:rPr>
        <w:t>МУНИЦИПАЛЬНОЕ</w:t>
      </w:r>
      <w:r w:rsidRPr="0077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DF">
        <w:rPr>
          <w:rFonts w:ascii="Times New Roman" w:eastAsia="Times New Roman" w:hAnsi="Times New Roman" w:cs="Times New Roman"/>
          <w:b/>
        </w:rPr>
        <w:t xml:space="preserve">АВТОНОМНОЕ </w:t>
      </w:r>
      <w:r w:rsidRPr="007735DF">
        <w:rPr>
          <w:rFonts w:ascii="Times New Roman" w:eastAsia="Times New Roman" w:hAnsi="Times New Roman" w:cs="Times New Roman"/>
          <w:b/>
          <w:spacing w:val="1"/>
        </w:rPr>
        <w:t>ОБЩЕОБРАЗОВАТЕЛЬНОЕ</w:t>
      </w:r>
      <w:r w:rsidRPr="007735DF">
        <w:rPr>
          <w:rFonts w:ascii="Times New Roman" w:eastAsia="Times New Roman" w:hAnsi="Times New Roman" w:cs="Times New Roman"/>
          <w:b/>
        </w:rPr>
        <w:t xml:space="preserve"> УЧРЕЖДЕНИЕ</w:t>
      </w:r>
    </w:p>
    <w:p w:rsidR="007735DF" w:rsidRPr="007735DF" w:rsidRDefault="007735DF" w:rsidP="007735DF">
      <w:pPr>
        <w:tabs>
          <w:tab w:val="center" w:pos="4677"/>
          <w:tab w:val="left" w:pos="681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35DF">
        <w:rPr>
          <w:rFonts w:ascii="Times New Roman" w:eastAsia="Times New Roman" w:hAnsi="Times New Roman" w:cs="Times New Roman"/>
          <w:b/>
          <w:spacing w:val="1"/>
        </w:rPr>
        <w:tab/>
        <w:t>«СРЕДНЯЯ ШКОЛА № 129»</w:t>
      </w:r>
      <w:r w:rsidRPr="007735DF">
        <w:rPr>
          <w:rFonts w:ascii="Times New Roman" w:eastAsia="Times New Roman" w:hAnsi="Times New Roman" w:cs="Times New Roman"/>
          <w:b/>
          <w:spacing w:val="1"/>
        </w:rPr>
        <w:tab/>
      </w:r>
    </w:p>
    <w:p w:rsidR="007735DF" w:rsidRPr="007735DF" w:rsidRDefault="007735DF" w:rsidP="007735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35DF">
        <w:rPr>
          <w:rFonts w:ascii="Times New Roman" w:eastAsia="Times New Roman" w:hAnsi="Times New Roman" w:cs="Times New Roman"/>
          <w:spacing w:val="-1"/>
        </w:rPr>
        <w:t>660131  г. Красноярск, ул. Воронова 18-а.</w:t>
      </w:r>
      <w:r w:rsidRPr="007735DF">
        <w:rPr>
          <w:rFonts w:ascii="Times New Roman" w:eastAsia="Times New Roman" w:hAnsi="Times New Roman" w:cs="Times New Roman"/>
        </w:rPr>
        <w:tab/>
      </w:r>
      <w:r w:rsidRPr="007735DF">
        <w:rPr>
          <w:rFonts w:ascii="Times New Roman" w:eastAsia="Times New Roman" w:hAnsi="Times New Roman" w:cs="Times New Roman"/>
          <w:spacing w:val="-5"/>
        </w:rPr>
        <w:t>тел. 224-03-01</w:t>
      </w:r>
    </w:p>
    <w:p w:rsidR="007735DF" w:rsidRPr="007735DF" w:rsidRDefault="007735DF" w:rsidP="007735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u w:val="single"/>
        </w:rPr>
      </w:pPr>
      <w:r w:rsidRPr="007735DF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45553189" wp14:editId="705A1DBF">
            <wp:simplePos x="0" y="0"/>
            <wp:positionH relativeFrom="column">
              <wp:posOffset>3505200</wp:posOffset>
            </wp:positionH>
            <wp:positionV relativeFrom="paragraph">
              <wp:posOffset>150495</wp:posOffset>
            </wp:positionV>
            <wp:extent cx="1348105" cy="1257300"/>
            <wp:effectExtent l="0" t="0" r="0" b="0"/>
            <wp:wrapNone/>
            <wp:docPr id="2" name="Рисунок 2" descr="C:\Users\12345user17\Downloads\Скан МАОУ печать школа с рос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Скан МАОУ печать школа с росписью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5DF">
        <w:rPr>
          <w:rFonts w:ascii="Times New Roman" w:eastAsia="Times New Roman" w:hAnsi="Times New Roman" w:cs="Times New Roman"/>
          <w:spacing w:val="4"/>
          <w:u w:val="single"/>
        </w:rPr>
        <w:t>ОКПО 49694111,  ОГРН  1022402479824,   ИНН/КПП 2465040970/246501001</w:t>
      </w:r>
    </w:p>
    <w:p w:rsidR="007735DF" w:rsidRPr="007735DF" w:rsidRDefault="007735DF" w:rsidP="007735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735DF" w:rsidRPr="007735DF" w:rsidRDefault="007735DF" w:rsidP="00773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35DF" w:rsidRPr="007735DF" w:rsidRDefault="007735DF" w:rsidP="007735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35DF">
        <w:rPr>
          <w:rFonts w:ascii="Times New Roman" w:eastAsia="Times New Roman" w:hAnsi="Times New Roman" w:cs="Times New Roman"/>
          <w:b/>
        </w:rPr>
        <w:t>Согласовано:                                                                            Утверждаю:</w:t>
      </w:r>
    </w:p>
    <w:p w:rsidR="007735DF" w:rsidRPr="007735DF" w:rsidRDefault="007735DF" w:rsidP="007735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35DF">
        <w:rPr>
          <w:rFonts w:ascii="Times New Roman" w:eastAsia="Times New Roman" w:hAnsi="Times New Roman" w:cs="Times New Roman"/>
          <w:b/>
        </w:rPr>
        <w:t>Заседание МО                                                                          Директор  МБОУ СШ № 129</w:t>
      </w:r>
    </w:p>
    <w:p w:rsidR="007735DF" w:rsidRPr="007735DF" w:rsidRDefault="007735DF" w:rsidP="007735DF">
      <w:pPr>
        <w:tabs>
          <w:tab w:val="left" w:pos="533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35DF">
        <w:rPr>
          <w:rFonts w:ascii="Times New Roman" w:eastAsia="Times New Roman" w:hAnsi="Times New Roman" w:cs="Times New Roman"/>
          <w:b/>
        </w:rPr>
        <w:t xml:space="preserve">Протокол № 1 от    </w:t>
      </w:r>
      <w:r w:rsidRPr="007735DF">
        <w:rPr>
          <w:rFonts w:ascii="Times New Roman" w:eastAsia="Times New Roman" w:hAnsi="Times New Roman" w:cs="Times New Roman"/>
          <w:b/>
        </w:rPr>
        <w:tab/>
        <w:t xml:space="preserve">     _________________ Г.В. </w:t>
      </w:r>
      <w:proofErr w:type="spellStart"/>
      <w:r w:rsidRPr="007735DF">
        <w:rPr>
          <w:rFonts w:ascii="Times New Roman" w:eastAsia="Times New Roman" w:hAnsi="Times New Roman" w:cs="Times New Roman"/>
          <w:b/>
        </w:rPr>
        <w:t>Сафиянова</w:t>
      </w:r>
      <w:proofErr w:type="spellEnd"/>
    </w:p>
    <w:p w:rsidR="007735DF" w:rsidRPr="007735DF" w:rsidRDefault="007735DF" w:rsidP="007735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35DF">
        <w:rPr>
          <w:rFonts w:ascii="Times New Roman" w:eastAsia="Times New Roman" w:hAnsi="Times New Roman" w:cs="Times New Roman"/>
          <w:b/>
        </w:rPr>
        <w:t xml:space="preserve">Руководитель МО                                                                   </w:t>
      </w:r>
      <w:r w:rsidRPr="007735DF">
        <w:rPr>
          <w:rFonts w:ascii="Times New Roman" w:eastAsia="Times New Roman" w:hAnsi="Times New Roman" w:cs="Times New Roman"/>
          <w:b/>
          <w:sz w:val="24"/>
          <w:szCs w:val="24"/>
        </w:rPr>
        <w:t>Приказ № 03-02-303 от 30.08.2024 г.</w:t>
      </w:r>
    </w:p>
    <w:p w:rsidR="007735DF" w:rsidRPr="007735DF" w:rsidRDefault="007735DF" w:rsidP="007735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Боровик И.А.</w:t>
      </w:r>
    </w:p>
    <w:p w:rsidR="007735DF" w:rsidRPr="007735DF" w:rsidRDefault="007735DF" w:rsidP="007735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35DF">
        <w:rPr>
          <w:rFonts w:ascii="Times New Roman" w:eastAsia="Times New Roman" w:hAnsi="Times New Roman" w:cs="Times New Roman"/>
          <w:b/>
        </w:rPr>
        <w:t xml:space="preserve">Зам. директора по УВР                 </w:t>
      </w:r>
    </w:p>
    <w:p w:rsidR="007735DF" w:rsidRPr="007735DF" w:rsidRDefault="007735DF" w:rsidP="007735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735DF">
        <w:rPr>
          <w:rFonts w:ascii="Times New Roman" w:eastAsia="Times New Roman" w:hAnsi="Times New Roman" w:cs="Times New Roman"/>
          <w:b/>
        </w:rPr>
        <w:t>Кузьменко Е.С.</w:t>
      </w:r>
    </w:p>
    <w:p w:rsidR="007735DF" w:rsidRPr="007735DF" w:rsidRDefault="007735DF" w:rsidP="00773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35DF" w:rsidRPr="007735DF" w:rsidRDefault="007735DF" w:rsidP="00773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45E2" w:rsidRDefault="005245E2" w:rsidP="005245E2">
      <w:pPr>
        <w:pStyle w:val="a4"/>
        <w:ind w:left="426"/>
        <w:rPr>
          <w:rFonts w:ascii="Times New Roman" w:hAnsi="Times New Roman"/>
        </w:rPr>
      </w:pPr>
    </w:p>
    <w:p w:rsidR="005245E2" w:rsidRDefault="005245E2" w:rsidP="007735DF">
      <w:pPr>
        <w:pStyle w:val="a4"/>
        <w:rPr>
          <w:rFonts w:ascii="Times New Roman" w:hAnsi="Times New Roman"/>
        </w:rPr>
      </w:pPr>
    </w:p>
    <w:p w:rsidR="005245E2" w:rsidRDefault="005245E2" w:rsidP="005245E2">
      <w:pPr>
        <w:pStyle w:val="a4"/>
        <w:ind w:left="426"/>
        <w:rPr>
          <w:rFonts w:ascii="Times New Roman" w:hAnsi="Times New Roman"/>
        </w:rPr>
      </w:pPr>
    </w:p>
    <w:p w:rsidR="005245E2" w:rsidRDefault="005245E2" w:rsidP="005245E2">
      <w:pPr>
        <w:pStyle w:val="a4"/>
        <w:ind w:left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5245E2" w:rsidRDefault="005245E2" w:rsidP="005245E2">
      <w:pPr>
        <w:pStyle w:val="a4"/>
        <w:ind w:left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дополнительного образования</w:t>
      </w:r>
    </w:p>
    <w:p w:rsidR="005245E2" w:rsidRDefault="005245E2" w:rsidP="005245E2">
      <w:pPr>
        <w:pStyle w:val="a4"/>
        <w:ind w:left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«Человек и право»</w:t>
      </w:r>
    </w:p>
    <w:p w:rsidR="005245E2" w:rsidRDefault="005245E2" w:rsidP="005245E2">
      <w:pPr>
        <w:pStyle w:val="a4"/>
        <w:ind w:left="426"/>
        <w:rPr>
          <w:rFonts w:ascii="Times New Roman" w:hAnsi="Times New Roman"/>
        </w:rPr>
      </w:pPr>
    </w:p>
    <w:p w:rsidR="005245E2" w:rsidRDefault="007735DF" w:rsidP="007735DF">
      <w:pPr>
        <w:pStyle w:val="a4"/>
        <w:ind w:left="42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0B91705" wp14:editId="37B4F4F5">
            <wp:extent cx="2200910" cy="36576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5E2" w:rsidRDefault="005245E2" w:rsidP="005245E2">
      <w:pPr>
        <w:pStyle w:val="a4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  программу</w:t>
      </w:r>
    </w:p>
    <w:p w:rsidR="005245E2" w:rsidRDefault="007735DF" w:rsidP="005245E2">
      <w:pPr>
        <w:pStyle w:val="a4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5245E2" w:rsidRDefault="005245E2" w:rsidP="005245E2">
      <w:pPr>
        <w:pStyle w:val="a4"/>
        <w:ind w:left="5664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Курец</w:t>
      </w:r>
      <w:proofErr w:type="spellEnd"/>
      <w:r>
        <w:rPr>
          <w:rFonts w:ascii="Times New Roman" w:hAnsi="Times New Roman"/>
          <w:sz w:val="24"/>
          <w:szCs w:val="24"/>
        </w:rPr>
        <w:t xml:space="preserve"> Р. С</w:t>
      </w:r>
    </w:p>
    <w:p w:rsidR="005245E2" w:rsidRDefault="005245E2" w:rsidP="005245E2">
      <w:pPr>
        <w:pStyle w:val="a4"/>
        <w:ind w:left="426"/>
        <w:rPr>
          <w:rFonts w:ascii="Times New Roman" w:hAnsi="Times New Roman"/>
        </w:rPr>
      </w:pPr>
    </w:p>
    <w:p w:rsidR="005245E2" w:rsidRDefault="005245E2" w:rsidP="005245E2">
      <w:pPr>
        <w:pStyle w:val="a4"/>
        <w:ind w:left="426"/>
        <w:rPr>
          <w:rFonts w:ascii="Times New Roman" w:hAnsi="Times New Roman"/>
        </w:rPr>
      </w:pPr>
    </w:p>
    <w:p w:rsidR="005245E2" w:rsidRDefault="005245E2" w:rsidP="007735DF">
      <w:pPr>
        <w:pStyle w:val="a4"/>
        <w:rPr>
          <w:rFonts w:ascii="Times New Roman" w:hAnsi="Times New Roman"/>
          <w:sz w:val="24"/>
          <w:szCs w:val="24"/>
        </w:rPr>
      </w:pPr>
    </w:p>
    <w:p w:rsidR="005245E2" w:rsidRDefault="005245E2" w:rsidP="005245E2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5245E2" w:rsidRDefault="005245E2" w:rsidP="005245E2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5245E2" w:rsidRDefault="000819D7" w:rsidP="005245E2">
      <w:pPr>
        <w:pStyle w:val="a4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5245E2">
        <w:rPr>
          <w:rFonts w:ascii="Times New Roman" w:hAnsi="Times New Roman"/>
          <w:sz w:val="24"/>
          <w:szCs w:val="24"/>
        </w:rPr>
        <w:t xml:space="preserve"> год</w:t>
      </w:r>
    </w:p>
    <w:p w:rsidR="00912A0D" w:rsidRDefault="00912A0D" w:rsidP="005245E2">
      <w:pPr>
        <w:pStyle w:val="a4"/>
        <w:ind w:left="426"/>
        <w:jc w:val="center"/>
        <w:rPr>
          <w:rFonts w:ascii="Times New Roman" w:hAnsi="Times New Roman"/>
          <w:sz w:val="24"/>
          <w:szCs w:val="24"/>
        </w:rPr>
      </w:pPr>
    </w:p>
    <w:p w:rsidR="00912A0D" w:rsidRDefault="00912A0D" w:rsidP="007735DF">
      <w:pPr>
        <w:pStyle w:val="a4"/>
        <w:rPr>
          <w:rFonts w:ascii="Times New Roman" w:hAnsi="Times New Roman"/>
          <w:sz w:val="24"/>
          <w:szCs w:val="24"/>
        </w:rPr>
      </w:pPr>
    </w:p>
    <w:p w:rsidR="005245E2" w:rsidRDefault="005245E2" w:rsidP="005245E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ПОЯСНИТЕЛЬНАЯ ЗАПИСКА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45E2" w:rsidRDefault="005245E2" w:rsidP="007D31E1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курса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 и право» предназначена для учащихся 8-1</w:t>
      </w:r>
      <w:r w:rsidR="007D31E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</w:t>
      </w:r>
      <w:r w:rsidR="007D31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ов, </w:t>
      </w:r>
      <w:bookmarkStart w:id="0" w:name="_GoBack"/>
      <w:bookmarkEnd w:id="0"/>
      <w:r w:rsidR="007D31E1">
        <w:rPr>
          <w:rFonts w:ascii="Times New Roman" w:eastAsia="Times New Roman" w:hAnsi="Times New Roman" w:cs="Times New Roman"/>
          <w:color w:val="000000"/>
          <w:sz w:val="26"/>
          <w:szCs w:val="26"/>
        </w:rPr>
        <w:t>курс рассчитан на 68  часов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7D31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="007D31E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неделю. Программа курса составлена на основе программы «Основы права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proofErr w:type="gram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 Никитин А.Ф.-М.: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Дрофа, 2006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г.). Занятия курса расширяют и углубляют базовый компонент по предмету «Обществознание».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5E2" w:rsidRDefault="005245E2" w:rsidP="005245E2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: формирование научного представления об основных принципах правовой системы РФ, умения эффективно и достоверно применять правовые знания в повседневной жизни, вырабатывать свою гражданскую позицию по правовым вопросам и аргументированное отстаивать ее, осознавать основные положения и ценности правового государства и гражданского общества, усвоить свои гражданские права и обязанности как гражданина страны.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5E2" w:rsidRPr="005245E2" w:rsidRDefault="005245E2" w:rsidP="005245E2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1.Утверждение в сознании учащихся гражданских, патриотических, правовых и общечеловеческих ценностей, взглядов и убеждений.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2.Показать значимость правовой информации для современного гражданина страны, активизировать познавательную деятельность подростка по осмыслению жизненных проблемных ситуаций.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3.Рассмотреть правовые ситуации и модели правомерного поведения личности, опираясь на социальный опыт учащихся.</w:t>
      </w:r>
    </w:p>
    <w:p w:rsidR="005245E2" w:rsidRDefault="005245E2" w:rsidP="005245E2">
      <w:pPr>
        <w:shd w:val="clear" w:color="auto" w:fill="FFFFFF"/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4.Усвоение знаний об основных аспектах прав человека.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результате изучения курса учащиеся должны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знать/понимать:</w:t>
      </w:r>
    </w:p>
    <w:p w:rsidR="005245E2" w:rsidRPr="005245E2" w:rsidRDefault="005245E2" w:rsidP="005245E2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систему и структуру права, современные правовые системы;</w:t>
      </w:r>
    </w:p>
    <w:p w:rsidR="005245E2" w:rsidRPr="005245E2" w:rsidRDefault="005245E2" w:rsidP="005245E2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правила применения права;</w:t>
      </w:r>
    </w:p>
    <w:p w:rsidR="005245E2" w:rsidRPr="005245E2" w:rsidRDefault="005245E2" w:rsidP="005245E2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прав и свобод человека;</w:t>
      </w:r>
    </w:p>
    <w:p w:rsidR="005245E2" w:rsidRPr="005245E2" w:rsidRDefault="005245E2" w:rsidP="005245E2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понятие и принципы правосудия;</w:t>
      </w:r>
    </w:p>
    <w:p w:rsidR="005245E2" w:rsidRPr="005245E2" w:rsidRDefault="005245E2" w:rsidP="005245E2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 и способы  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международно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–правовой защиты  прав человека;</w:t>
      </w:r>
    </w:p>
    <w:p w:rsidR="005245E2" w:rsidRPr="005245E2" w:rsidRDefault="005245E2" w:rsidP="005245E2">
      <w:pPr>
        <w:numPr>
          <w:ilvl w:val="0"/>
          <w:numId w:val="1"/>
        </w:numPr>
        <w:shd w:val="clear" w:color="auto" w:fill="FFFFFF"/>
        <w:spacing w:before="24" w:after="24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юридические профессии.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характеризовать</w:t>
      </w:r>
    </w:p>
    <w:p w:rsidR="005245E2" w:rsidRPr="005245E2" w:rsidRDefault="005245E2" w:rsidP="005245E2">
      <w:pPr>
        <w:numPr>
          <w:ilvl w:val="0"/>
          <w:numId w:val="2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как элемент культуры общества;</w:t>
      </w:r>
    </w:p>
    <w:p w:rsidR="005245E2" w:rsidRPr="005245E2" w:rsidRDefault="005245E2" w:rsidP="005245E2">
      <w:pPr>
        <w:numPr>
          <w:ilvl w:val="0"/>
          <w:numId w:val="2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систему законодательства;</w:t>
      </w:r>
    </w:p>
    <w:p w:rsidR="005245E2" w:rsidRPr="005245E2" w:rsidRDefault="005245E2" w:rsidP="005245E2">
      <w:pPr>
        <w:numPr>
          <w:ilvl w:val="0"/>
          <w:numId w:val="2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отрасли права;</w:t>
      </w:r>
    </w:p>
    <w:p w:rsidR="005245E2" w:rsidRPr="005245E2" w:rsidRDefault="005245E2" w:rsidP="005245E2">
      <w:pPr>
        <w:numPr>
          <w:ilvl w:val="0"/>
          <w:numId w:val="2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систему конституционных прав и свобод человека и гражданина;</w:t>
      </w:r>
    </w:p>
    <w:p w:rsidR="005245E2" w:rsidRPr="005245E2" w:rsidRDefault="005245E2" w:rsidP="005245E2">
      <w:pPr>
        <w:numPr>
          <w:ilvl w:val="0"/>
          <w:numId w:val="2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 реализации и защиты; избирательный и законодательный процессы в России; принципы организации и деятельности органов государственной власти;</w:t>
      </w:r>
    </w:p>
    <w:p w:rsidR="005245E2" w:rsidRPr="005245E2" w:rsidRDefault="005245E2" w:rsidP="005245E2">
      <w:pPr>
        <w:numPr>
          <w:ilvl w:val="0"/>
          <w:numId w:val="2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рассмотрения гражданских, трудовых, административно-правовых споров; порядок заключения и расторжения трудовых договоров;</w:t>
      </w:r>
    </w:p>
    <w:p w:rsidR="005245E2" w:rsidRPr="005245E2" w:rsidRDefault="005245E2" w:rsidP="005245E2">
      <w:pPr>
        <w:numPr>
          <w:ilvl w:val="0"/>
          <w:numId w:val="2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социальной защиты и социального обеспечения;</w:t>
      </w:r>
    </w:p>
    <w:p w:rsidR="005245E2" w:rsidRPr="005245E2" w:rsidRDefault="005245E2" w:rsidP="005245E2">
      <w:pPr>
        <w:numPr>
          <w:ilvl w:val="0"/>
          <w:numId w:val="2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получения платных образовательных услуг.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объяснять</w:t>
      </w:r>
    </w:p>
    <w:p w:rsidR="005245E2" w:rsidRPr="005245E2" w:rsidRDefault="005245E2" w:rsidP="005245E2">
      <w:pPr>
        <w:numPr>
          <w:ilvl w:val="0"/>
          <w:numId w:val="3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происхождение государства и права, их взаимосвязь;</w:t>
      </w:r>
    </w:p>
    <w:p w:rsidR="005245E2" w:rsidRPr="005245E2" w:rsidRDefault="005245E2" w:rsidP="005245E2">
      <w:pPr>
        <w:numPr>
          <w:ilvl w:val="0"/>
          <w:numId w:val="3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 правового регулирования;</w:t>
      </w:r>
    </w:p>
    <w:p w:rsidR="005245E2" w:rsidRPr="005245E2" w:rsidRDefault="005245E2" w:rsidP="005245E2">
      <w:pPr>
        <w:numPr>
          <w:ilvl w:val="0"/>
          <w:numId w:val="3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основных понятий и категорий базовых отраслей права;</w:t>
      </w:r>
    </w:p>
    <w:p w:rsidR="005245E2" w:rsidRPr="005245E2" w:rsidRDefault="005245E2" w:rsidP="005245E2">
      <w:pPr>
        <w:numPr>
          <w:ilvl w:val="0"/>
          <w:numId w:val="3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содержание прав,  обязанностей и ответственности  гражданина как участника конкретных правоотношений (избирателя, налогоплательщика, военнообязанного, работника, потребителя, супруга, абитуриента);</w:t>
      </w:r>
      <w:proofErr w:type="gramEnd"/>
    </w:p>
    <w:p w:rsidR="005245E2" w:rsidRPr="005245E2" w:rsidRDefault="005245E2" w:rsidP="005245E2">
      <w:pPr>
        <w:numPr>
          <w:ilvl w:val="0"/>
          <w:numId w:val="3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особенности правоотношений, регулируемых публичным и частным правом.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различать</w:t>
      </w:r>
    </w:p>
    <w:p w:rsidR="005245E2" w:rsidRPr="005245E2" w:rsidRDefault="005245E2" w:rsidP="005245E2">
      <w:pPr>
        <w:numPr>
          <w:ilvl w:val="0"/>
          <w:numId w:val="4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(источники) права, субъектов права;</w:t>
      </w:r>
    </w:p>
    <w:p w:rsidR="005245E2" w:rsidRPr="005245E2" w:rsidRDefault="005245E2" w:rsidP="005245E2">
      <w:pPr>
        <w:numPr>
          <w:ilvl w:val="0"/>
          <w:numId w:val="4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виды судопроизводства;</w:t>
      </w:r>
    </w:p>
    <w:p w:rsidR="005245E2" w:rsidRPr="005245E2" w:rsidRDefault="005245E2" w:rsidP="005245E2">
      <w:pPr>
        <w:numPr>
          <w:ilvl w:val="0"/>
          <w:numId w:val="4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основания и порядок назначения наказания;</w:t>
      </w:r>
    </w:p>
    <w:p w:rsidR="005245E2" w:rsidRPr="005245E2" w:rsidRDefault="005245E2" w:rsidP="005245E2">
      <w:pPr>
        <w:numPr>
          <w:ilvl w:val="0"/>
          <w:numId w:val="4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 органов внутренних дел, прокуратуры, адвоката, нотариуса, международных органов защиты прав человека;</w:t>
      </w:r>
    </w:p>
    <w:p w:rsidR="005245E2" w:rsidRPr="005245E2" w:rsidRDefault="005245E2" w:rsidP="005245E2">
      <w:pPr>
        <w:numPr>
          <w:ilvl w:val="0"/>
          <w:numId w:val="4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объекты гражданского оборота;</w:t>
      </w:r>
    </w:p>
    <w:p w:rsidR="005245E2" w:rsidRPr="005245E2" w:rsidRDefault="005245E2" w:rsidP="005245E2">
      <w:pPr>
        <w:numPr>
          <w:ilvl w:val="0"/>
          <w:numId w:val="4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организационно-правовые формы предпринимательской деятельности;</w:t>
      </w:r>
    </w:p>
    <w:p w:rsidR="005245E2" w:rsidRPr="005245E2" w:rsidRDefault="005245E2" w:rsidP="005245E2">
      <w:pPr>
        <w:numPr>
          <w:ilvl w:val="0"/>
          <w:numId w:val="4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имущественные и неимущественные права и способы их защиты;</w:t>
      </w:r>
    </w:p>
    <w:p w:rsidR="005245E2" w:rsidRPr="005245E2" w:rsidRDefault="005245E2" w:rsidP="005245E2">
      <w:pPr>
        <w:numPr>
          <w:ilvl w:val="0"/>
          <w:numId w:val="4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отдельные виды гражданско-правовых договоров.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приводить примеры</w:t>
      </w:r>
    </w:p>
    <w:p w:rsidR="005245E2" w:rsidRPr="005245E2" w:rsidRDefault="005245E2" w:rsidP="005245E2">
      <w:pPr>
        <w:numPr>
          <w:ilvl w:val="0"/>
          <w:numId w:val="5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различных видов правоотношений, правонарушений, ответственности;</w:t>
      </w:r>
    </w:p>
    <w:p w:rsidR="005245E2" w:rsidRPr="005245E2" w:rsidRDefault="005245E2" w:rsidP="005245E2">
      <w:pPr>
        <w:numPr>
          <w:ilvl w:val="0"/>
          <w:numId w:val="5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гарантий реализации основных конституционных прав;</w:t>
      </w:r>
    </w:p>
    <w:p w:rsidR="005245E2" w:rsidRPr="005245E2" w:rsidRDefault="005245E2" w:rsidP="005245E2">
      <w:pPr>
        <w:numPr>
          <w:ilvl w:val="0"/>
          <w:numId w:val="5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экологических правонарушений и ответственности за причинение вреда окружающей среде;</w:t>
      </w:r>
    </w:p>
    <w:p w:rsidR="005245E2" w:rsidRPr="005245E2" w:rsidRDefault="005245E2" w:rsidP="005245E2">
      <w:pPr>
        <w:numPr>
          <w:ilvl w:val="0"/>
          <w:numId w:val="5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общепризнанных принципов и норм международного права; правоприменительной практики.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уметь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         в  области познавательной деятельности:</w:t>
      </w:r>
    </w:p>
    <w:p w:rsidR="005245E2" w:rsidRPr="005245E2" w:rsidRDefault="005245E2" w:rsidP="005245E2">
      <w:pPr>
        <w:numPr>
          <w:ilvl w:val="0"/>
          <w:numId w:val="6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и мотивированно организовывать свою познавательную деятельность;</w:t>
      </w:r>
    </w:p>
    <w:p w:rsidR="005245E2" w:rsidRPr="005245E2" w:rsidRDefault="005245E2" w:rsidP="005245E2">
      <w:pPr>
        <w:numPr>
          <w:ilvl w:val="0"/>
          <w:numId w:val="6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 в проектной деятельности, в организации проведении учебно-исследовательской работы;</w:t>
      </w:r>
    </w:p>
    <w:p w:rsidR="005245E2" w:rsidRPr="005245E2" w:rsidRDefault="005245E2" w:rsidP="005245E2">
      <w:pPr>
        <w:numPr>
          <w:ilvl w:val="0"/>
          <w:numId w:val="6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владеть приемами исследовательской деятельности, элементарными навыками прогнозирования.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        в области информационно-коммуникативной деятельности:</w:t>
      </w:r>
    </w:p>
    <w:p w:rsidR="005245E2" w:rsidRPr="005245E2" w:rsidRDefault="005245E2" w:rsidP="005245E2">
      <w:pPr>
        <w:numPr>
          <w:ilvl w:val="0"/>
          <w:numId w:val="7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  поиск нужной информации по заданной теме в источниках права;</w:t>
      </w:r>
    </w:p>
    <w:p w:rsidR="005245E2" w:rsidRPr="005245E2" w:rsidRDefault="005245E2" w:rsidP="005245E2">
      <w:pPr>
        <w:numPr>
          <w:ilvl w:val="0"/>
          <w:numId w:val="7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извлекать необходимую информацию из источников, созданных в различных знаковых системах (тест, таблица, график),</w:t>
      </w:r>
    </w:p>
    <w:p w:rsidR="005245E2" w:rsidRPr="005245E2" w:rsidRDefault="005245E2" w:rsidP="005245E2">
      <w:pPr>
        <w:numPr>
          <w:ilvl w:val="0"/>
          <w:numId w:val="7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отделять основную информацию от второстепенной, критически оценивать  достоверность полученной информации,</w:t>
      </w:r>
    </w:p>
    <w:p w:rsidR="005245E2" w:rsidRPr="005245E2" w:rsidRDefault="005245E2" w:rsidP="005245E2">
      <w:pPr>
        <w:numPr>
          <w:ilvl w:val="0"/>
          <w:numId w:val="7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передавать содержание информации адекватно поставленной цели;</w:t>
      </w:r>
    </w:p>
    <w:p w:rsidR="005245E2" w:rsidRPr="005245E2" w:rsidRDefault="005245E2" w:rsidP="005245E2">
      <w:pPr>
        <w:numPr>
          <w:ilvl w:val="0"/>
          <w:numId w:val="7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 развернуто обосновывать суждения, давать определения, приводить доказательства;</w:t>
      </w:r>
    </w:p>
    <w:p w:rsidR="005245E2" w:rsidRPr="005245E2" w:rsidRDefault="005245E2" w:rsidP="005245E2">
      <w:pPr>
        <w:numPr>
          <w:ilvl w:val="0"/>
          <w:numId w:val="7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 изученные положения на самостоятельно подобранных конкретных примерах,</w:t>
      </w:r>
    </w:p>
    <w:p w:rsidR="005245E2" w:rsidRPr="005245E2" w:rsidRDefault="005245E2" w:rsidP="005245E2">
      <w:pPr>
        <w:numPr>
          <w:ilvl w:val="0"/>
          <w:numId w:val="7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владеть основными навыками публичных выступлений.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        в области рефлексивной деятельности:</w:t>
      </w:r>
    </w:p>
    <w:p w:rsidR="005245E2" w:rsidRPr="005245E2" w:rsidRDefault="005245E2" w:rsidP="005245E2">
      <w:pPr>
        <w:numPr>
          <w:ilvl w:val="0"/>
          <w:numId w:val="8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объективно оценивать свои учебные достижения</w:t>
      </w:r>
    </w:p>
    <w:p w:rsidR="005245E2" w:rsidRPr="005245E2" w:rsidRDefault="005245E2" w:rsidP="005245E2">
      <w:pPr>
        <w:numPr>
          <w:ilvl w:val="0"/>
          <w:numId w:val="8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учитывать мнения других людей при определении собственной позиции и самооценке, владеть  навыками организации и участия в коллективной деятельности</w:t>
      </w:r>
    </w:p>
    <w:p w:rsidR="005245E2" w:rsidRPr="005245E2" w:rsidRDefault="005245E2" w:rsidP="005245E2">
      <w:pPr>
        <w:numPr>
          <w:ilvl w:val="0"/>
          <w:numId w:val="8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уметь отстаивать свою гражданскую позицию, формулировать свои мировоззренческие взгляды;</w:t>
      </w:r>
    </w:p>
    <w:p w:rsidR="005245E2" w:rsidRPr="005245E2" w:rsidRDefault="005245E2" w:rsidP="005245E2">
      <w:pPr>
        <w:numPr>
          <w:ilvl w:val="0"/>
          <w:numId w:val="8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 осознанный выбор будущей профессиональной деятельности.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245E2" w:rsidRPr="005245E2" w:rsidRDefault="005245E2" w:rsidP="005245E2">
      <w:pPr>
        <w:numPr>
          <w:ilvl w:val="0"/>
          <w:numId w:val="9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поиска, анализа, интерпретации и использовании правовой информации;</w:t>
      </w:r>
    </w:p>
    <w:p w:rsidR="005245E2" w:rsidRPr="005245E2" w:rsidRDefault="005245E2" w:rsidP="005245E2">
      <w:pPr>
        <w:numPr>
          <w:ilvl w:val="0"/>
          <w:numId w:val="9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анализа текстов законодательных актов, норм права;</w:t>
      </w:r>
    </w:p>
    <w:p w:rsidR="005245E2" w:rsidRPr="005245E2" w:rsidRDefault="005245E2" w:rsidP="005245E2">
      <w:pPr>
        <w:numPr>
          <w:ilvl w:val="0"/>
          <w:numId w:val="9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изложения и аргументации собственных суждений о происходящих событиях и явлениях с точки зрения права;</w:t>
      </w:r>
    </w:p>
    <w:p w:rsidR="005245E2" w:rsidRPr="005245E2" w:rsidRDefault="005245E2" w:rsidP="005245E2">
      <w:pPr>
        <w:numPr>
          <w:ilvl w:val="0"/>
          <w:numId w:val="9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выбора соответствующих закону форм поведения и действий в типичных жизненных ситуациях, урегулированных правом;</w:t>
      </w:r>
    </w:p>
    <w:p w:rsidR="005245E2" w:rsidRDefault="005245E2" w:rsidP="005245E2">
      <w:pPr>
        <w:numPr>
          <w:ilvl w:val="0"/>
          <w:numId w:val="9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обращения в надлежащие органы  за квалификационной юридической помощью.</w:t>
      </w:r>
    </w:p>
    <w:p w:rsidR="005245E2" w:rsidRPr="005245E2" w:rsidRDefault="005245E2" w:rsidP="005245E2">
      <w:pPr>
        <w:numPr>
          <w:ilvl w:val="0"/>
          <w:numId w:val="9"/>
        </w:numPr>
        <w:shd w:val="clear" w:color="auto" w:fill="FFFFFF"/>
        <w:spacing w:before="24" w:after="24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5E2" w:rsidRPr="005245E2" w:rsidRDefault="005245E2" w:rsidP="005245E2">
      <w:pPr>
        <w:shd w:val="clear" w:color="auto" w:fill="FFFFFF"/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Методы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 преподавания определяются целями и задачами курса, направленного на формирование способностей учащихся и основных компетентностей в предмете:</w:t>
      </w:r>
    </w:p>
    <w:p w:rsidR="005245E2" w:rsidRPr="005245E2" w:rsidRDefault="005245E2" w:rsidP="005245E2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проблемного обучения основан на создании проблемной ситуации, активной познавательной деятельности учащихся, состоящей в поиске и решении сложных вопросов</w:t>
      </w:r>
    </w:p>
    <w:p w:rsidR="005245E2" w:rsidRPr="005245E2" w:rsidRDefault="005245E2" w:rsidP="005245E2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дидактические игры;</w:t>
      </w:r>
    </w:p>
    <w:p w:rsidR="005245E2" w:rsidRDefault="005245E2" w:rsidP="005245E2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исследовательский метод.</w:t>
      </w:r>
    </w:p>
    <w:p w:rsidR="005245E2" w:rsidRPr="005245E2" w:rsidRDefault="005245E2" w:rsidP="005245E2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 организации деятельности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245E2" w:rsidRPr="005245E2" w:rsidRDefault="005245E2" w:rsidP="005245E2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Лекция</w:t>
      </w:r>
    </w:p>
    <w:p w:rsidR="005245E2" w:rsidRPr="005245E2" w:rsidRDefault="005245E2" w:rsidP="005245E2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Практическая работа</w:t>
      </w:r>
    </w:p>
    <w:p w:rsidR="005245E2" w:rsidRPr="005245E2" w:rsidRDefault="005245E2" w:rsidP="005245E2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 источниками</w:t>
      </w:r>
    </w:p>
    <w:p w:rsid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Во время учебных занятий могут использоваться различные </w:t>
      </w: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виды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 индивидуальной, парной и групповой работы.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45E2" w:rsidRPr="005245E2" w:rsidRDefault="005245E2" w:rsidP="005245E2">
      <w:pPr>
        <w:shd w:val="clear" w:color="auto" w:fill="FFFFFF"/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Система контроля</w:t>
      </w: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 подразумевает диагностику эффективности организации учебной деятельности, используя метод само- и взаимоконтроля учащимися знаний. Также используются следующие виды текущего контроля:</w:t>
      </w:r>
    </w:p>
    <w:p w:rsidR="005245E2" w:rsidRPr="005245E2" w:rsidRDefault="005245E2" w:rsidP="005245E2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устный опрос,</w:t>
      </w:r>
    </w:p>
    <w:p w:rsidR="005245E2" w:rsidRPr="005245E2" w:rsidRDefault="005245E2" w:rsidP="005245E2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тесты,</w:t>
      </w:r>
    </w:p>
    <w:p w:rsidR="005245E2" w:rsidRPr="005245E2" w:rsidRDefault="005245E2" w:rsidP="005245E2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-709"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правовых задач.</w:t>
      </w:r>
    </w:p>
    <w:p w:rsidR="00EC3EB3" w:rsidRPr="005245E2" w:rsidRDefault="00EC3EB3" w:rsidP="005245E2">
      <w:pPr>
        <w:ind w:left="-709"/>
        <w:rPr>
          <w:rFonts w:ascii="Times New Roman" w:hAnsi="Times New Roman" w:cs="Times New Roman"/>
          <w:b/>
          <w:sz w:val="26"/>
          <w:szCs w:val="26"/>
        </w:rPr>
      </w:pPr>
    </w:p>
    <w:p w:rsidR="004F032B" w:rsidRDefault="005245E2" w:rsidP="005245E2">
      <w:pPr>
        <w:ind w:left="-709"/>
        <w:rPr>
          <w:rFonts w:ascii="Times New Roman" w:hAnsi="Times New Roman" w:cs="Times New Roman"/>
          <w:b/>
          <w:sz w:val="26"/>
          <w:szCs w:val="26"/>
        </w:rPr>
      </w:pPr>
      <w:r w:rsidRPr="005245E2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a3"/>
        <w:tblW w:w="10703" w:type="dxa"/>
        <w:jc w:val="center"/>
        <w:tblInd w:w="-1097" w:type="dxa"/>
        <w:tblLook w:val="04A0" w:firstRow="1" w:lastRow="0" w:firstColumn="1" w:lastColumn="0" w:noHBand="0" w:noVBand="1"/>
      </w:tblPr>
      <w:tblGrid>
        <w:gridCol w:w="910"/>
        <w:gridCol w:w="831"/>
        <w:gridCol w:w="1365"/>
        <w:gridCol w:w="5506"/>
        <w:gridCol w:w="2091"/>
      </w:tblGrid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7D31E1">
            <w:pPr>
              <w:ind w:left="-4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31" w:type="dxa"/>
          </w:tcPr>
          <w:p w:rsidR="004F032B" w:rsidRDefault="005245E2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Кол. </w:t>
            </w:r>
          </w:p>
          <w:p w:rsidR="005245E2" w:rsidRPr="005245E2" w:rsidRDefault="005245E2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06" w:type="dxa"/>
          </w:tcPr>
          <w:p w:rsidR="004F032B" w:rsidRPr="005245E2" w:rsidRDefault="004F032B" w:rsidP="005245E2">
            <w:pPr>
              <w:ind w:left="-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091" w:type="dxa"/>
          </w:tcPr>
          <w:p w:rsidR="004F032B" w:rsidRPr="005245E2" w:rsidRDefault="004F032B" w:rsidP="007D31E1">
            <w:pPr>
              <w:ind w:left="-3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Права и свободы человека.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Права и свободы человека.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Международные договоры о правах человека.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Международные договоры о правах человека.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Гражданские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Гражданские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Гражданские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Гражданские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Политические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Политические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Политические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Политические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Экономические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Экономические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Социальные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Социальные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Культурные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Право на благоприятную окружающую среду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Права ребенка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Права ребенка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Нарушение прав человека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Нарушение прав человека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Защита прав человека в мирное время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Защита прав человека в мирное время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Избирательное право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Избирательное право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Понятие и источники гражданского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Понятие и источники гражданского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Понятие и источники гражданского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Гражданская правоспособность и дееспособность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Гражданская правоспособность и дееспособность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Понятие и источники семейного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Понятие и источники семейного права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Брак и условия его заключения. Права и обязанности родителей и детей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Брак и условия его заключения. Права и обязанности родителей и детей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Брак и условия его заключения. Права и обязанности родителей и детей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Понятие и источники трудового права.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Понятие и источники трудового права.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Оплата труда.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Оплата труда.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4F032B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Рабочее время и время отдыха.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Трудовой договор: порядок и условия его заключения.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Трудовой договор: порядок и условия его заключения.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Порядок обращения в государственные и муниципальные органы.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Порядок обращения в государственные и муниципальные органы.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Уголовное право.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Уголовное право.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Уголовное право.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Уголовная ответственность несовершеннолетних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Уголовная ответственность несовершеннолетних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Уголовный процесс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Уголовный процесс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Уголовный процесс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Стадии уголовного судопроизводства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Стадии уголовного судопроизводства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Деловая игра «Судебное разбирательство в суде первой инстанции»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Деловая игра «Судебное разбирательство в суде первой инстанции»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Правовая культура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Правовая культура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Уровень правосознания и правовой активности граждан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32B" w:rsidRPr="005245E2" w:rsidTr="005245E2">
        <w:trPr>
          <w:jc w:val="center"/>
        </w:trPr>
        <w:tc>
          <w:tcPr>
            <w:tcW w:w="910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31" w:type="dxa"/>
          </w:tcPr>
          <w:p w:rsidR="004F032B" w:rsidRPr="005245E2" w:rsidRDefault="004F032B" w:rsidP="005245E2">
            <w:pPr>
              <w:ind w:left="-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4F032B" w:rsidRPr="005245E2" w:rsidRDefault="00382CCF" w:rsidP="0052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45E2">
              <w:rPr>
                <w:rFonts w:ascii="Times New Roman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2091" w:type="dxa"/>
          </w:tcPr>
          <w:p w:rsidR="004F032B" w:rsidRPr="005245E2" w:rsidRDefault="004F032B" w:rsidP="005245E2">
            <w:pPr>
              <w:ind w:left="-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32B" w:rsidRPr="005245E2" w:rsidRDefault="004F032B" w:rsidP="005245E2">
      <w:pPr>
        <w:ind w:left="-709"/>
        <w:rPr>
          <w:rFonts w:ascii="Times New Roman" w:hAnsi="Times New Roman" w:cs="Times New Roman"/>
          <w:sz w:val="26"/>
          <w:szCs w:val="26"/>
        </w:rPr>
      </w:pP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ЛИТЕРАТУРА для учителя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1. Алексеев С.С. Государство и право (начальный курс). М., 1993.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2. Алексеев С. С. Теория права. М., 1995.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Аннерс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Э. История европейского права. М., 1994.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Антокольская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 Семейное право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Баглай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М.В. Конституционное право Российской Федерации. М. , 1998.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6. Государственное право Российской Федерации</w:t>
      </w:r>
      <w:proofErr w:type="gram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П</w:t>
      </w:r>
      <w:proofErr w:type="gram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 ред. О.Е.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Кутафина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. М.,1997.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7. Гражданское право. Учебник. / Под ред. Ю.К. Толстого и А.П. Сергеева, ч.1. СПб</w:t>
      </w:r>
      <w:proofErr w:type="gram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</w:t>
      </w:r>
      <w:proofErr w:type="gram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Гражданское право. Учебник. /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proofErr w:type="gram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. А.П. Сергеева и Ю.К. Толстого, ч.2.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9. Гуценко К.Ф., Ковалёв М.А. Правоохранительные органы.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10. Ерофеев Б.В. Экологическое право России. М., 1996.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11. Ерофеев Б.В. Земельное право России.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12. Комаров С.А. Общая теория государства и права. / Учебник. М., 2000.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13. Комаров С.А., Комарова Т.Л. Обществознание. М., 2000.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14. Кони А.Ф. Нравственные начала в уголовном процессе // Собр. соч. Т. IV. С.33-69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Кутафин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О.Е., Фадеев В.И. Муниципальное право РФ.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16. Марченко М.Н. Теория государства и права. М., 1996.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17. Никитин А.Ф. Права человека в школе: Дайджест. М., 1993.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18. Никитин А.Ф. Права человека: Учебное пособие для средней школы. М., 1993.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19. Никитин А.Ф. Конституционное право. Конституция РФ: Пособие для основной и средней школы. М., 1995.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20. Омельченко О.А. Идея правового государства: истоки, перспективы, тупики. М., 1994.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21.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Овсянко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Д.М. Административное право.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22. Основы государства и права</w:t>
      </w:r>
      <w:proofErr w:type="gram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П</w:t>
      </w:r>
      <w:proofErr w:type="gram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од ред. С.А. Комарова. М., 1998.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23. Трудовое право /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proofErr w:type="gram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Зайкина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А.Д.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24. Права человека</w:t>
      </w:r>
      <w:proofErr w:type="gram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С</w:t>
      </w:r>
      <w:proofErr w:type="gram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б. документов. М., 1989.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25.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Матузов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Н.И и Малько А.В. Теория государства и права. М.: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Юристъ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. 2000.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26. Уголовное право. Общая часть.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27. Уголовное право. Особенная часть. / Учебник. - М., 1998.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28.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Четвернин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В.А. Демократическое конституционное государство: введение в теорию. М., 1993.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29. Юридический Энциклопедический словарь.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30. Юридическая Энциклопедия. / Под ред. М.Ю. Тихомирова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ЛИТЕРАТУРА для ученика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1. Никитин А.Ф. Права человека в школе: Дайджест. М., 1993.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2. Никитин А.Ф. Права человека: Учебное пособие для средней школы. М., 1993.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3. Никитин А.Ф. Конституционное право. Конституция РФ: Пособие для основной и средней школы. М., 1995.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4. Права человека</w:t>
      </w:r>
      <w:proofErr w:type="gram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С</w:t>
      </w:r>
      <w:proofErr w:type="gram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б. документов. М., 1989.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5. Юридический Энциклопедический словарь. М., 1997.</w:t>
      </w: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6. Юридическая Энциклопедия. / Под ред. М.Ю. Тихомирова М., 1997.</w:t>
      </w:r>
    </w:p>
    <w:p w:rsidR="007D31E1" w:rsidRDefault="007D31E1" w:rsidP="005245E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245E2" w:rsidRPr="005245E2" w:rsidRDefault="005245E2" w:rsidP="005245E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ИНТЕРНЕТ РЕСУРСЫ</w:t>
      </w:r>
    </w:p>
    <w:p w:rsidR="005245E2" w:rsidRPr="005245E2" w:rsidRDefault="005245E2" w:rsidP="005245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Образовательный портал – http//www.edu.ru</w:t>
      </w:r>
    </w:p>
    <w:p w:rsidR="005245E2" w:rsidRPr="005245E2" w:rsidRDefault="005245E2" w:rsidP="005245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Источники по гуманитарным наукам -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http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//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. gumer.info.</w:t>
      </w:r>
    </w:p>
    <w:p w:rsidR="005245E2" w:rsidRPr="005245E2" w:rsidRDefault="005245E2" w:rsidP="005245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Сайт «Российский гуманитарный интернет – университет» - 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http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//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. i-u.ru.</w:t>
      </w:r>
    </w:p>
    <w:p w:rsidR="005245E2" w:rsidRPr="005245E2" w:rsidRDefault="005245E2" w:rsidP="005245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http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//</w:t>
      </w:r>
      <w:proofErr w:type="spellStart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proofErr w:type="spellEnd"/>
      <w:r w:rsidRPr="005245E2">
        <w:rPr>
          <w:rFonts w:ascii="Times New Roman" w:eastAsia="Times New Roman" w:hAnsi="Times New Roman" w:cs="Times New Roman"/>
          <w:color w:val="000000"/>
          <w:sz w:val="26"/>
          <w:szCs w:val="26"/>
        </w:rPr>
        <w:t>. rusolimp.ru-  федеральный портал олимпиад школьников.</w:t>
      </w:r>
    </w:p>
    <w:p w:rsidR="005245E2" w:rsidRPr="005245E2" w:rsidRDefault="005245E2" w:rsidP="005245E2">
      <w:pPr>
        <w:ind w:left="-709"/>
        <w:rPr>
          <w:rFonts w:ascii="Times New Roman" w:hAnsi="Times New Roman" w:cs="Times New Roman"/>
          <w:sz w:val="26"/>
          <w:szCs w:val="26"/>
        </w:rPr>
      </w:pPr>
    </w:p>
    <w:sectPr w:rsidR="005245E2" w:rsidRPr="005245E2" w:rsidSect="005245E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081"/>
    <w:multiLevelType w:val="multilevel"/>
    <w:tmpl w:val="F99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225C8"/>
    <w:multiLevelType w:val="multilevel"/>
    <w:tmpl w:val="4F84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F7EC8"/>
    <w:multiLevelType w:val="multilevel"/>
    <w:tmpl w:val="1C0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12B1B"/>
    <w:multiLevelType w:val="multilevel"/>
    <w:tmpl w:val="DE34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E0680"/>
    <w:multiLevelType w:val="multilevel"/>
    <w:tmpl w:val="08C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44A60"/>
    <w:multiLevelType w:val="multilevel"/>
    <w:tmpl w:val="F848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854A1"/>
    <w:multiLevelType w:val="multilevel"/>
    <w:tmpl w:val="E7E8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4534B"/>
    <w:multiLevelType w:val="multilevel"/>
    <w:tmpl w:val="6264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317C2"/>
    <w:multiLevelType w:val="multilevel"/>
    <w:tmpl w:val="2D2A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A523BA"/>
    <w:multiLevelType w:val="multilevel"/>
    <w:tmpl w:val="A04C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84307"/>
    <w:multiLevelType w:val="multilevel"/>
    <w:tmpl w:val="3FBE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44273"/>
    <w:multiLevelType w:val="multilevel"/>
    <w:tmpl w:val="12F0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513C0"/>
    <w:multiLevelType w:val="multilevel"/>
    <w:tmpl w:val="DE12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2B"/>
    <w:rsid w:val="000819D7"/>
    <w:rsid w:val="00382CCF"/>
    <w:rsid w:val="004F032B"/>
    <w:rsid w:val="005245E2"/>
    <w:rsid w:val="007735DF"/>
    <w:rsid w:val="007D31E1"/>
    <w:rsid w:val="008534B4"/>
    <w:rsid w:val="00912A0D"/>
    <w:rsid w:val="00C21BBD"/>
    <w:rsid w:val="00C51596"/>
    <w:rsid w:val="00D76A30"/>
    <w:rsid w:val="00EC3EB3"/>
    <w:rsid w:val="00F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245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52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245E2"/>
  </w:style>
  <w:style w:type="paragraph" w:customStyle="1" w:styleId="c1">
    <w:name w:val="c1"/>
    <w:basedOn w:val="a"/>
    <w:rsid w:val="0052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45E2"/>
  </w:style>
  <w:style w:type="character" w:customStyle="1" w:styleId="c27">
    <w:name w:val="c27"/>
    <w:basedOn w:val="a0"/>
    <w:rsid w:val="005245E2"/>
  </w:style>
  <w:style w:type="character" w:customStyle="1" w:styleId="c23">
    <w:name w:val="c23"/>
    <w:basedOn w:val="a0"/>
    <w:rsid w:val="005245E2"/>
  </w:style>
  <w:style w:type="character" w:customStyle="1" w:styleId="c29">
    <w:name w:val="c29"/>
    <w:basedOn w:val="a0"/>
    <w:rsid w:val="005245E2"/>
  </w:style>
  <w:style w:type="character" w:customStyle="1" w:styleId="c46">
    <w:name w:val="c46"/>
    <w:basedOn w:val="a0"/>
    <w:rsid w:val="005245E2"/>
  </w:style>
  <w:style w:type="character" w:customStyle="1" w:styleId="c43">
    <w:name w:val="c43"/>
    <w:basedOn w:val="a0"/>
    <w:rsid w:val="005245E2"/>
  </w:style>
  <w:style w:type="paragraph" w:styleId="a5">
    <w:name w:val="Balloon Text"/>
    <w:basedOn w:val="a"/>
    <w:link w:val="a6"/>
    <w:uiPriority w:val="99"/>
    <w:semiHidden/>
    <w:unhideWhenUsed/>
    <w:rsid w:val="0091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245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52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245E2"/>
  </w:style>
  <w:style w:type="paragraph" w:customStyle="1" w:styleId="c1">
    <w:name w:val="c1"/>
    <w:basedOn w:val="a"/>
    <w:rsid w:val="0052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45E2"/>
  </w:style>
  <w:style w:type="character" w:customStyle="1" w:styleId="c27">
    <w:name w:val="c27"/>
    <w:basedOn w:val="a0"/>
    <w:rsid w:val="005245E2"/>
  </w:style>
  <w:style w:type="character" w:customStyle="1" w:styleId="c23">
    <w:name w:val="c23"/>
    <w:basedOn w:val="a0"/>
    <w:rsid w:val="005245E2"/>
  </w:style>
  <w:style w:type="character" w:customStyle="1" w:styleId="c29">
    <w:name w:val="c29"/>
    <w:basedOn w:val="a0"/>
    <w:rsid w:val="005245E2"/>
  </w:style>
  <w:style w:type="character" w:customStyle="1" w:styleId="c46">
    <w:name w:val="c46"/>
    <w:basedOn w:val="a0"/>
    <w:rsid w:val="005245E2"/>
  </w:style>
  <w:style w:type="character" w:customStyle="1" w:styleId="c43">
    <w:name w:val="c43"/>
    <w:basedOn w:val="a0"/>
    <w:rsid w:val="005245E2"/>
  </w:style>
  <w:style w:type="paragraph" w:styleId="a5">
    <w:name w:val="Balloon Text"/>
    <w:basedOn w:val="a"/>
    <w:link w:val="a6"/>
    <w:uiPriority w:val="99"/>
    <w:semiHidden/>
    <w:unhideWhenUsed/>
    <w:rsid w:val="0091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kuret</dc:creator>
  <cp:lastModifiedBy>12345user17</cp:lastModifiedBy>
  <cp:revision>3</cp:revision>
  <dcterms:created xsi:type="dcterms:W3CDTF">2024-10-29T07:21:00Z</dcterms:created>
  <dcterms:modified xsi:type="dcterms:W3CDTF">2024-12-03T04:19:00Z</dcterms:modified>
</cp:coreProperties>
</file>