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68" w:rsidRPr="00065268" w:rsidRDefault="00065268" w:rsidP="00065268">
      <w:pPr>
        <w:jc w:val="center"/>
        <w:rPr>
          <w:b/>
          <w:lang w:eastAsia="en-US"/>
        </w:rPr>
      </w:pPr>
      <w:bookmarkStart w:id="0" w:name="_GoBack"/>
      <w:bookmarkEnd w:id="0"/>
      <w:r w:rsidRPr="00065268">
        <w:rPr>
          <w:b/>
          <w:lang w:eastAsia="en-US"/>
        </w:rPr>
        <w:t>МУНИЦИПАЛЬНОЕ БЮДЖЕТНОЕ ОБЩЕОБРАЗОВАТЕЛЬНОЕ УЧРЕЖДЕНИЕ</w:t>
      </w:r>
    </w:p>
    <w:p w:rsidR="00065268" w:rsidRPr="00065268" w:rsidRDefault="00065268" w:rsidP="00065268">
      <w:pPr>
        <w:jc w:val="center"/>
        <w:rPr>
          <w:b/>
          <w:lang w:eastAsia="en-US"/>
        </w:rPr>
      </w:pPr>
      <w:r w:rsidRPr="00065268">
        <w:rPr>
          <w:b/>
          <w:lang w:eastAsia="en-US"/>
        </w:rPr>
        <w:t>«СРЕДНЯЯ ШКОЛА № 129»</w:t>
      </w:r>
    </w:p>
    <w:p w:rsidR="00065268" w:rsidRPr="00065268" w:rsidRDefault="00065268" w:rsidP="00065268">
      <w:pPr>
        <w:jc w:val="center"/>
        <w:rPr>
          <w:lang w:eastAsia="en-US"/>
        </w:rPr>
      </w:pPr>
    </w:p>
    <w:p w:rsidR="00065268" w:rsidRPr="00065268" w:rsidRDefault="00065268" w:rsidP="00065268">
      <w:pPr>
        <w:jc w:val="center"/>
        <w:rPr>
          <w:lang w:eastAsia="en-US"/>
        </w:rPr>
      </w:pPr>
      <w:r w:rsidRPr="00065268">
        <w:rPr>
          <w:lang w:eastAsia="en-US"/>
        </w:rPr>
        <w:t>660131 г. Красноярск, ул. Воронова 18-а. тел. 224-03-01</w:t>
      </w:r>
    </w:p>
    <w:p w:rsidR="00065268" w:rsidRPr="00065268" w:rsidRDefault="00065268" w:rsidP="00065268">
      <w:pPr>
        <w:jc w:val="center"/>
        <w:rPr>
          <w:u w:val="single"/>
          <w:lang w:eastAsia="en-US"/>
        </w:rPr>
      </w:pPr>
      <w:r w:rsidRPr="00065268">
        <w:rPr>
          <w:u w:val="single"/>
          <w:lang w:eastAsia="en-US"/>
        </w:rPr>
        <w:t>ОКПО 49694111, ОГРН 1022402479824, ИНН/КПП 2465040970/246501</w:t>
      </w:r>
    </w:p>
    <w:p w:rsidR="00065268" w:rsidRPr="00065268" w:rsidRDefault="00065268" w:rsidP="00065268">
      <w:pPr>
        <w:spacing w:line="360" w:lineRule="auto"/>
        <w:rPr>
          <w:sz w:val="28"/>
          <w:szCs w:val="28"/>
          <w:lang w:eastAsia="en-US"/>
        </w:rPr>
      </w:pPr>
    </w:p>
    <w:p w:rsidR="00065268" w:rsidRPr="00065268" w:rsidRDefault="00065268" w:rsidP="00065268">
      <w:pPr>
        <w:spacing w:line="360" w:lineRule="auto"/>
        <w:rPr>
          <w:lang w:eastAsia="en-US"/>
        </w:rPr>
        <w:sectPr w:rsidR="00065268" w:rsidRPr="00065268" w:rsidSect="00782B9A"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065268" w:rsidRPr="00065268" w:rsidRDefault="00065268" w:rsidP="00065268">
      <w:pPr>
        <w:spacing w:line="288" w:lineRule="auto"/>
        <w:rPr>
          <w:lang w:eastAsia="en-US"/>
        </w:rPr>
      </w:pPr>
      <w:r w:rsidRPr="00065268">
        <w:rPr>
          <w:lang w:eastAsia="en-US"/>
        </w:rPr>
        <w:lastRenderedPageBreak/>
        <w:t>Согласовано:</w:t>
      </w:r>
    </w:p>
    <w:p w:rsidR="00065268" w:rsidRPr="00065268" w:rsidRDefault="00065268" w:rsidP="00065268">
      <w:pPr>
        <w:spacing w:line="288" w:lineRule="auto"/>
        <w:rPr>
          <w:lang w:eastAsia="en-US"/>
        </w:rPr>
      </w:pPr>
      <w:r w:rsidRPr="00065268">
        <w:rPr>
          <w:lang w:eastAsia="en-US"/>
        </w:rPr>
        <w:t>Заседание МО</w:t>
      </w:r>
    </w:p>
    <w:p w:rsidR="00065268" w:rsidRPr="00065268" w:rsidRDefault="00065268" w:rsidP="00065268">
      <w:pPr>
        <w:spacing w:line="288" w:lineRule="auto"/>
        <w:rPr>
          <w:lang w:eastAsia="en-US"/>
        </w:rPr>
      </w:pPr>
      <w:r w:rsidRPr="00065268">
        <w:rPr>
          <w:lang w:eastAsia="en-US"/>
        </w:rPr>
        <w:t>Протокол № 1 от 31.08.22 г.</w:t>
      </w:r>
    </w:p>
    <w:p w:rsidR="00065268" w:rsidRPr="00065268" w:rsidRDefault="00065268" w:rsidP="00065268">
      <w:pPr>
        <w:spacing w:line="288" w:lineRule="auto"/>
        <w:rPr>
          <w:lang w:eastAsia="en-US"/>
        </w:rPr>
      </w:pPr>
      <w:r w:rsidRPr="00065268">
        <w:rPr>
          <w:lang w:eastAsia="en-US"/>
        </w:rPr>
        <w:t>Руководитель МО</w:t>
      </w:r>
    </w:p>
    <w:p w:rsidR="00065268" w:rsidRPr="00065268" w:rsidRDefault="00065268" w:rsidP="00065268">
      <w:pPr>
        <w:spacing w:line="288" w:lineRule="auto"/>
        <w:rPr>
          <w:lang w:eastAsia="en-US"/>
        </w:rPr>
      </w:pPr>
      <w:r w:rsidRPr="00065268">
        <w:rPr>
          <w:lang w:eastAsia="en-US"/>
        </w:rPr>
        <w:t>Дроздова Н.А. ___________</w:t>
      </w:r>
    </w:p>
    <w:p w:rsidR="00065268" w:rsidRPr="00065268" w:rsidRDefault="00065268" w:rsidP="00065268">
      <w:pPr>
        <w:spacing w:line="288" w:lineRule="auto"/>
        <w:rPr>
          <w:lang w:eastAsia="en-US"/>
        </w:rPr>
      </w:pPr>
      <w:r w:rsidRPr="00065268">
        <w:rPr>
          <w:lang w:eastAsia="en-US"/>
        </w:rPr>
        <w:t>Зам. директора по УВР</w:t>
      </w:r>
    </w:p>
    <w:p w:rsidR="00065268" w:rsidRPr="00065268" w:rsidRDefault="00065268" w:rsidP="00065268">
      <w:pPr>
        <w:spacing w:line="288" w:lineRule="auto"/>
        <w:rPr>
          <w:lang w:eastAsia="en-US"/>
        </w:rPr>
      </w:pPr>
      <w:r w:rsidRPr="00065268">
        <w:rPr>
          <w:lang w:eastAsia="en-US"/>
        </w:rPr>
        <w:t>Зыблева С.Г. ____________</w:t>
      </w:r>
    </w:p>
    <w:p w:rsidR="00065268" w:rsidRPr="00065268" w:rsidRDefault="00065268" w:rsidP="00065268">
      <w:pPr>
        <w:spacing w:line="288" w:lineRule="auto"/>
        <w:ind w:left="851"/>
        <w:rPr>
          <w:lang w:eastAsia="en-US"/>
        </w:rPr>
      </w:pPr>
      <w:r w:rsidRPr="00065268">
        <w:rPr>
          <w:lang w:eastAsia="en-US"/>
        </w:rPr>
        <w:lastRenderedPageBreak/>
        <w:t>Утверждаю:</w:t>
      </w:r>
    </w:p>
    <w:p w:rsidR="00065268" w:rsidRPr="00065268" w:rsidRDefault="00065268" w:rsidP="00065268">
      <w:pPr>
        <w:spacing w:line="288" w:lineRule="auto"/>
        <w:ind w:left="851"/>
        <w:rPr>
          <w:lang w:eastAsia="en-US"/>
        </w:rPr>
      </w:pPr>
      <w:r w:rsidRPr="00065268">
        <w:rPr>
          <w:lang w:eastAsia="en-US"/>
        </w:rPr>
        <w:t>Директор МБОУ СШ № 129</w:t>
      </w:r>
    </w:p>
    <w:p w:rsidR="00065268" w:rsidRPr="00065268" w:rsidRDefault="00065268" w:rsidP="00065268">
      <w:pPr>
        <w:spacing w:line="288" w:lineRule="auto"/>
        <w:ind w:left="851"/>
        <w:rPr>
          <w:lang w:eastAsia="en-US"/>
        </w:rPr>
      </w:pPr>
      <w:r w:rsidRPr="00065268">
        <w:rPr>
          <w:lang w:eastAsia="en-US"/>
        </w:rPr>
        <w:t>Сафиянова Г.В. _______________</w:t>
      </w:r>
    </w:p>
    <w:p w:rsidR="00065268" w:rsidRPr="00065268" w:rsidRDefault="00065268" w:rsidP="00065268">
      <w:pPr>
        <w:spacing w:line="288" w:lineRule="auto"/>
        <w:ind w:left="851"/>
        <w:rPr>
          <w:lang w:eastAsia="en-US"/>
        </w:rPr>
      </w:pPr>
      <w:r w:rsidRPr="00065268">
        <w:rPr>
          <w:lang w:eastAsia="en-US"/>
        </w:rPr>
        <w:t>Приказ № 03-02-270 от 1.09.22 г.</w:t>
      </w:r>
    </w:p>
    <w:p w:rsidR="00065268" w:rsidRPr="00065268" w:rsidRDefault="00065268" w:rsidP="00065268">
      <w:pPr>
        <w:spacing w:line="288" w:lineRule="auto"/>
        <w:rPr>
          <w:lang w:eastAsia="en-US"/>
        </w:rPr>
      </w:pPr>
    </w:p>
    <w:p w:rsidR="00065268" w:rsidRPr="00065268" w:rsidRDefault="00065268" w:rsidP="00065268">
      <w:pPr>
        <w:spacing w:line="288" w:lineRule="auto"/>
        <w:rPr>
          <w:lang w:eastAsia="en-US"/>
        </w:rPr>
      </w:pPr>
    </w:p>
    <w:p w:rsidR="00065268" w:rsidRPr="00065268" w:rsidRDefault="00065268" w:rsidP="00065268">
      <w:pPr>
        <w:spacing w:line="288" w:lineRule="auto"/>
        <w:rPr>
          <w:lang w:eastAsia="en-US"/>
        </w:rPr>
        <w:sectPr w:rsidR="00065268" w:rsidRPr="00065268" w:rsidSect="00814A77">
          <w:footerReference w:type="default" r:id="rId9"/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065268" w:rsidRPr="00065268" w:rsidRDefault="00065268" w:rsidP="00065268">
      <w:pPr>
        <w:spacing w:line="288" w:lineRule="auto"/>
        <w:rPr>
          <w:lang w:eastAsia="en-US"/>
        </w:rPr>
      </w:pPr>
    </w:p>
    <w:p w:rsidR="00065268" w:rsidRPr="00065268" w:rsidRDefault="00065268" w:rsidP="00065268">
      <w:pPr>
        <w:spacing w:line="360" w:lineRule="auto"/>
        <w:rPr>
          <w:lang w:eastAsia="en-US"/>
        </w:rPr>
      </w:pPr>
    </w:p>
    <w:p w:rsidR="00065268" w:rsidRPr="00065268" w:rsidRDefault="00065268" w:rsidP="00065268">
      <w:pPr>
        <w:spacing w:line="360" w:lineRule="auto"/>
        <w:rPr>
          <w:lang w:eastAsia="en-US"/>
        </w:rPr>
      </w:pPr>
    </w:p>
    <w:p w:rsidR="00065268" w:rsidRPr="00065268" w:rsidRDefault="00065268" w:rsidP="00065268">
      <w:pPr>
        <w:spacing w:line="360" w:lineRule="auto"/>
        <w:rPr>
          <w:lang w:eastAsia="en-US"/>
        </w:rPr>
      </w:pPr>
    </w:p>
    <w:p w:rsidR="00065268" w:rsidRPr="00065268" w:rsidRDefault="00065268" w:rsidP="00065268">
      <w:pPr>
        <w:spacing w:line="360" w:lineRule="auto"/>
        <w:rPr>
          <w:lang w:eastAsia="en-US"/>
        </w:rPr>
      </w:pPr>
    </w:p>
    <w:p w:rsidR="00065268" w:rsidRPr="00065268" w:rsidRDefault="00065268" w:rsidP="00065268">
      <w:pPr>
        <w:spacing w:line="360" w:lineRule="auto"/>
        <w:rPr>
          <w:lang w:eastAsia="en-US"/>
        </w:rPr>
      </w:pPr>
    </w:p>
    <w:p w:rsidR="00065268" w:rsidRPr="00065268" w:rsidRDefault="00065268" w:rsidP="00065268">
      <w:pPr>
        <w:spacing w:after="200" w:line="276" w:lineRule="auto"/>
        <w:jc w:val="center"/>
        <w:rPr>
          <w:rFonts w:eastAsia="Times New Roman"/>
          <w:b/>
          <w:sz w:val="40"/>
          <w:szCs w:val="40"/>
        </w:rPr>
      </w:pPr>
      <w:r w:rsidRPr="00065268">
        <w:rPr>
          <w:rFonts w:eastAsia="Times New Roman"/>
          <w:b/>
          <w:sz w:val="44"/>
          <w:szCs w:val="44"/>
        </w:rPr>
        <w:t xml:space="preserve">Программа </w:t>
      </w:r>
      <w:r w:rsidRPr="00065268">
        <w:rPr>
          <w:rFonts w:eastAsia="Times New Roman"/>
          <w:b/>
          <w:sz w:val="40"/>
          <w:szCs w:val="40"/>
        </w:rPr>
        <w:t>внеурочной деятельности</w:t>
      </w:r>
    </w:p>
    <w:p w:rsidR="00065268" w:rsidRPr="00065268" w:rsidRDefault="00065268" w:rsidP="00065268">
      <w:pPr>
        <w:spacing w:line="360" w:lineRule="auto"/>
        <w:jc w:val="center"/>
        <w:rPr>
          <w:rFonts w:eastAsia="Times New Roman"/>
          <w:b/>
          <w:caps/>
          <w:sz w:val="44"/>
          <w:szCs w:val="44"/>
        </w:rPr>
      </w:pPr>
      <w:r w:rsidRPr="00065268">
        <w:rPr>
          <w:rFonts w:eastAsia="Times New Roman"/>
          <w:b/>
          <w:caps/>
          <w:sz w:val="44"/>
          <w:szCs w:val="44"/>
        </w:rPr>
        <w:t xml:space="preserve"> «Путешествие в мир профессий»</w:t>
      </w:r>
    </w:p>
    <w:p w:rsidR="00065268" w:rsidRPr="00065268" w:rsidRDefault="00065268" w:rsidP="00065268">
      <w:pPr>
        <w:spacing w:after="200" w:line="276" w:lineRule="auto"/>
        <w:jc w:val="center"/>
        <w:rPr>
          <w:rFonts w:eastAsia="Times New Roman"/>
          <w:b/>
          <w:sz w:val="40"/>
          <w:szCs w:val="40"/>
        </w:rPr>
      </w:pPr>
      <w:r w:rsidRPr="00065268">
        <w:rPr>
          <w:rFonts w:eastAsia="Times New Roman"/>
          <w:b/>
          <w:sz w:val="44"/>
          <w:szCs w:val="44"/>
        </w:rPr>
        <w:t>Профориентация</w:t>
      </w:r>
    </w:p>
    <w:p w:rsidR="00065268" w:rsidRPr="00065268" w:rsidRDefault="00065268" w:rsidP="00065268">
      <w:pPr>
        <w:spacing w:line="360" w:lineRule="auto"/>
        <w:jc w:val="center"/>
        <w:rPr>
          <w:caps/>
          <w:sz w:val="28"/>
          <w:szCs w:val="28"/>
          <w:lang w:eastAsia="en-US"/>
        </w:rPr>
      </w:pPr>
    </w:p>
    <w:p w:rsidR="00065268" w:rsidRPr="00065268" w:rsidRDefault="00065268" w:rsidP="00065268">
      <w:pPr>
        <w:spacing w:line="360" w:lineRule="auto"/>
        <w:jc w:val="center"/>
        <w:rPr>
          <w:sz w:val="36"/>
          <w:szCs w:val="36"/>
          <w:lang w:eastAsia="en-US"/>
        </w:rPr>
      </w:pPr>
      <w:r w:rsidRPr="00065268">
        <w:rPr>
          <w:sz w:val="36"/>
          <w:szCs w:val="36"/>
          <w:lang w:eastAsia="en-US"/>
        </w:rPr>
        <w:t>1 класс</w:t>
      </w:r>
    </w:p>
    <w:p w:rsidR="00065268" w:rsidRPr="00065268" w:rsidRDefault="00065268" w:rsidP="00065268">
      <w:pPr>
        <w:spacing w:line="360" w:lineRule="auto"/>
        <w:rPr>
          <w:sz w:val="28"/>
          <w:szCs w:val="28"/>
          <w:lang w:eastAsia="en-US"/>
        </w:rPr>
      </w:pPr>
    </w:p>
    <w:p w:rsidR="00065268" w:rsidRPr="00065268" w:rsidRDefault="00065268" w:rsidP="00065268">
      <w:pPr>
        <w:spacing w:line="360" w:lineRule="auto"/>
        <w:rPr>
          <w:sz w:val="28"/>
          <w:szCs w:val="28"/>
          <w:lang w:eastAsia="en-US"/>
        </w:rPr>
      </w:pPr>
    </w:p>
    <w:p w:rsidR="00065268" w:rsidRPr="00065268" w:rsidRDefault="00065268" w:rsidP="00065268">
      <w:pPr>
        <w:spacing w:line="360" w:lineRule="auto"/>
        <w:rPr>
          <w:sz w:val="28"/>
          <w:szCs w:val="28"/>
          <w:lang w:eastAsia="en-US"/>
        </w:rPr>
      </w:pPr>
    </w:p>
    <w:p w:rsidR="00065268" w:rsidRPr="00065268" w:rsidRDefault="00065268" w:rsidP="00065268">
      <w:pPr>
        <w:spacing w:line="360" w:lineRule="auto"/>
        <w:ind w:left="6237"/>
        <w:rPr>
          <w:sz w:val="28"/>
          <w:szCs w:val="28"/>
          <w:lang w:eastAsia="en-US"/>
        </w:rPr>
      </w:pPr>
      <w:r w:rsidRPr="00065268">
        <w:rPr>
          <w:sz w:val="28"/>
          <w:szCs w:val="28"/>
          <w:lang w:eastAsia="en-US"/>
        </w:rPr>
        <w:t>Разработали программу</w:t>
      </w:r>
    </w:p>
    <w:p w:rsidR="00065268" w:rsidRPr="00065268" w:rsidRDefault="00065268" w:rsidP="00065268">
      <w:pPr>
        <w:spacing w:line="360" w:lineRule="auto"/>
        <w:ind w:left="6237"/>
        <w:rPr>
          <w:sz w:val="28"/>
          <w:szCs w:val="28"/>
          <w:lang w:eastAsia="en-US"/>
        </w:rPr>
      </w:pPr>
      <w:r w:rsidRPr="00065268">
        <w:rPr>
          <w:sz w:val="28"/>
          <w:szCs w:val="28"/>
          <w:lang w:eastAsia="en-US"/>
        </w:rPr>
        <w:t>учителя начальных классов</w:t>
      </w:r>
    </w:p>
    <w:p w:rsidR="00065268" w:rsidRPr="00065268" w:rsidRDefault="00065268" w:rsidP="00065268">
      <w:pPr>
        <w:spacing w:line="360" w:lineRule="auto"/>
        <w:rPr>
          <w:sz w:val="28"/>
          <w:szCs w:val="28"/>
          <w:lang w:eastAsia="en-US"/>
        </w:rPr>
      </w:pPr>
    </w:p>
    <w:p w:rsidR="00065268" w:rsidRPr="00065268" w:rsidRDefault="00065268" w:rsidP="00065268">
      <w:pPr>
        <w:spacing w:line="360" w:lineRule="auto"/>
        <w:rPr>
          <w:sz w:val="28"/>
          <w:szCs w:val="28"/>
          <w:lang w:eastAsia="en-US"/>
        </w:rPr>
      </w:pPr>
    </w:p>
    <w:p w:rsidR="00065268" w:rsidRPr="00065268" w:rsidRDefault="00065268" w:rsidP="00065268">
      <w:pPr>
        <w:rPr>
          <w:sz w:val="28"/>
          <w:szCs w:val="28"/>
          <w:lang w:eastAsia="en-US"/>
        </w:rPr>
      </w:pPr>
    </w:p>
    <w:p w:rsidR="00065268" w:rsidRPr="00065268" w:rsidRDefault="00065268" w:rsidP="00065268">
      <w:pPr>
        <w:jc w:val="center"/>
        <w:rPr>
          <w:sz w:val="28"/>
          <w:szCs w:val="28"/>
          <w:lang w:eastAsia="en-US"/>
        </w:rPr>
      </w:pPr>
      <w:r w:rsidRPr="00065268">
        <w:rPr>
          <w:sz w:val="28"/>
          <w:szCs w:val="28"/>
          <w:lang w:eastAsia="en-US"/>
        </w:rPr>
        <w:t>г. Красноярск</w:t>
      </w:r>
    </w:p>
    <w:p w:rsidR="00065268" w:rsidRPr="00065268" w:rsidRDefault="00065268" w:rsidP="00065268">
      <w:pPr>
        <w:jc w:val="center"/>
        <w:rPr>
          <w:sz w:val="28"/>
          <w:szCs w:val="28"/>
          <w:lang w:eastAsia="en-US"/>
        </w:rPr>
        <w:sectPr w:rsidR="00065268" w:rsidRPr="00065268" w:rsidSect="002710DD">
          <w:type w:val="continuous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065268">
        <w:rPr>
          <w:sz w:val="28"/>
          <w:szCs w:val="28"/>
          <w:lang w:eastAsia="en-US"/>
        </w:rPr>
        <w:t>2022 г.</w:t>
      </w:r>
    </w:p>
    <w:p w:rsidR="00065268" w:rsidRPr="00065268" w:rsidRDefault="00065268" w:rsidP="00065268">
      <w:pPr>
        <w:jc w:val="center"/>
        <w:rPr>
          <w:sz w:val="28"/>
          <w:szCs w:val="28"/>
          <w:lang w:eastAsia="en-US"/>
        </w:rPr>
        <w:sectPr w:rsidR="00065268" w:rsidRPr="00065268" w:rsidSect="002710DD">
          <w:type w:val="continuous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DE218D" w:rsidRPr="00DE218D" w:rsidRDefault="00DE218D" w:rsidP="00DE218D">
      <w:pPr>
        <w:spacing w:line="360" w:lineRule="auto"/>
        <w:ind w:firstLine="709"/>
        <w:jc w:val="center"/>
        <w:rPr>
          <w:b/>
        </w:rPr>
      </w:pPr>
      <w:r w:rsidRPr="00DE218D">
        <w:rPr>
          <w:b/>
        </w:rPr>
        <w:lastRenderedPageBreak/>
        <w:t>Пояснительная записка</w:t>
      </w:r>
    </w:p>
    <w:p w:rsidR="00DE218D" w:rsidRPr="00DE218D" w:rsidRDefault="00DE218D" w:rsidP="00DE218D">
      <w:pPr>
        <w:spacing w:line="360" w:lineRule="auto"/>
        <w:ind w:firstLine="709"/>
        <w:jc w:val="both"/>
      </w:pPr>
    </w:p>
    <w:p w:rsidR="00DE218D" w:rsidRPr="00DE218D" w:rsidRDefault="00DE218D" w:rsidP="00DE218D">
      <w:pPr>
        <w:spacing w:line="360" w:lineRule="auto"/>
        <w:ind w:firstLine="709"/>
        <w:jc w:val="both"/>
      </w:pPr>
      <w:r w:rsidRPr="00DE218D">
        <w:t xml:space="preserve">     Рабочая программа данного учебного курса внеурочной деятельности разработана в соответствии с требованиями:</w:t>
      </w:r>
    </w:p>
    <w:p w:rsidR="00DE218D" w:rsidRPr="00DE218D" w:rsidRDefault="00DE218D" w:rsidP="00DE218D">
      <w:pPr>
        <w:spacing w:line="360" w:lineRule="auto"/>
        <w:ind w:firstLine="709"/>
        <w:jc w:val="both"/>
      </w:pPr>
      <w:r w:rsidRPr="00DE218D">
        <w:t xml:space="preserve">     - Федерального закона от 29.12.2012 № 273 «Об образовании в Российской Федерации»;</w:t>
      </w:r>
    </w:p>
    <w:p w:rsidR="00DE218D" w:rsidRPr="00DE218D" w:rsidRDefault="00DE218D" w:rsidP="00DE218D">
      <w:pPr>
        <w:spacing w:line="360" w:lineRule="auto"/>
        <w:ind w:firstLine="709"/>
        <w:jc w:val="both"/>
      </w:pPr>
      <w:r w:rsidRPr="00DE218D">
        <w:t xml:space="preserve">     - Приказа </w:t>
      </w:r>
      <w:proofErr w:type="spellStart"/>
      <w:r w:rsidRPr="00DE218D">
        <w:t>Минпросвещения</w:t>
      </w:r>
      <w:proofErr w:type="spellEnd"/>
      <w:r w:rsidRPr="00DE218D"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E218D" w:rsidRPr="00DE218D" w:rsidRDefault="00DE218D" w:rsidP="00DE218D">
      <w:pPr>
        <w:spacing w:line="360" w:lineRule="auto"/>
        <w:ind w:firstLine="709"/>
        <w:jc w:val="both"/>
      </w:pPr>
      <w:r w:rsidRPr="00DE218D">
        <w:t xml:space="preserve">     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E218D">
        <w:t>Минобрнауки</w:t>
      </w:r>
      <w:proofErr w:type="spellEnd"/>
      <w:r w:rsidRPr="00DE218D">
        <w:t xml:space="preserve"> от 18.08.2017 № 09-1672;</w:t>
      </w:r>
    </w:p>
    <w:p w:rsidR="00DE218D" w:rsidRPr="00DE218D" w:rsidRDefault="00DE218D" w:rsidP="00DE218D">
      <w:pPr>
        <w:spacing w:line="360" w:lineRule="auto"/>
        <w:ind w:firstLine="709"/>
        <w:jc w:val="both"/>
      </w:pPr>
      <w:r w:rsidRPr="00DE218D">
        <w:t xml:space="preserve">     - Стратегий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DE218D" w:rsidRPr="00DE218D" w:rsidRDefault="00DE218D" w:rsidP="00DE218D">
      <w:pPr>
        <w:spacing w:line="360" w:lineRule="auto"/>
        <w:ind w:firstLine="709"/>
        <w:jc w:val="both"/>
      </w:pPr>
      <w:r w:rsidRPr="00DE218D">
        <w:t xml:space="preserve">     - СанПиН 1.2.3685-21;</w:t>
      </w:r>
    </w:p>
    <w:p w:rsidR="00DE218D" w:rsidRPr="00DE218D" w:rsidRDefault="00DE218D" w:rsidP="00DE218D">
      <w:pPr>
        <w:spacing w:line="360" w:lineRule="auto"/>
        <w:ind w:firstLine="709"/>
        <w:jc w:val="both"/>
      </w:pPr>
      <w:r w:rsidRPr="00DE218D">
        <w:t xml:space="preserve">     - основной образовательной Программы воспитания МБОУ «Средняя школа № 129».</w:t>
      </w:r>
    </w:p>
    <w:p w:rsidR="00DE218D" w:rsidRPr="00DE218D" w:rsidRDefault="00DE218D" w:rsidP="001B17AE">
      <w:pPr>
        <w:spacing w:line="360" w:lineRule="auto"/>
        <w:jc w:val="both"/>
      </w:pPr>
      <w:r>
        <w:rPr>
          <w:bCs/>
          <w:iCs/>
        </w:rPr>
        <w:t xml:space="preserve">     </w:t>
      </w:r>
      <w:r w:rsidRPr="00DE218D">
        <w:rPr>
          <w:bCs/>
          <w:iCs/>
        </w:rPr>
        <w:t>Рабочая программа</w:t>
      </w:r>
      <w:r w:rsidR="00BB434F">
        <w:rPr>
          <w:bCs/>
          <w:iCs/>
        </w:rPr>
        <w:t xml:space="preserve"> социального направления</w:t>
      </w:r>
      <w:r w:rsidR="001B17AE">
        <w:rPr>
          <w:bCs/>
          <w:iCs/>
        </w:rPr>
        <w:t xml:space="preserve"> составлена на основе </w:t>
      </w:r>
      <w:r w:rsidRPr="00DE218D">
        <w:rPr>
          <w:bCs/>
          <w:iCs/>
        </w:rPr>
        <w:t xml:space="preserve">авторской программы «Мир профессий 1 класс» Е.Ю. Сухаревской, </w:t>
      </w:r>
      <w:proofErr w:type="gramStart"/>
      <w:r w:rsidRPr="00DE218D">
        <w:rPr>
          <w:bCs/>
          <w:iCs/>
        </w:rPr>
        <w:t>о</w:t>
      </w:r>
      <w:r w:rsidRPr="00DE218D">
        <w:t>сновой</w:t>
      </w:r>
      <w:proofErr w:type="gramEnd"/>
      <w:r w:rsidRPr="00DE218D">
        <w:t xml:space="preserve"> для разработки которой являются Концепция духовно-нравственного развития и воспитания личности гражданина России (А. Я. Данилюк,</w:t>
      </w:r>
      <w:r>
        <w:t xml:space="preserve"> А. М. Кондаков, В. А. Тишков).</w:t>
      </w:r>
      <w:r>
        <w:tab/>
      </w:r>
    </w:p>
    <w:p w:rsidR="00DE218D" w:rsidRPr="00DE218D" w:rsidRDefault="00DE218D" w:rsidP="00DE218D">
      <w:pPr>
        <w:pStyle w:val="a3"/>
        <w:spacing w:line="360" w:lineRule="auto"/>
        <w:ind w:firstLine="709"/>
        <w:jc w:val="both"/>
      </w:pPr>
      <w:r w:rsidRPr="00DE218D">
        <w:t xml:space="preserve">Представления о профессиях у ребёнка 6-8 лет ограничены его пока небогатым жизненным опытом работы мамы и папы, воспитателя в детском саду и учителя в школе, профессии лётчика, милиционера, разведчика и т.п.,  которые своей внешней героической  и романтической стороной поражают воображение ребёнка. Сейчас к этому списку добавились профессии банкира и юриста. Но об этих профессиях дети знают, как правило, мало и весьма поверхностно. Между тем в современном мире существует большое количество видов труда. Ориентация в этом океане человеческих занятий является важнейшим звеном социальной адаптации ребёнка.  </w:t>
      </w:r>
    </w:p>
    <w:p w:rsidR="00DE218D" w:rsidRPr="00DE218D" w:rsidRDefault="00DE218D" w:rsidP="00DE218D">
      <w:pPr>
        <w:pStyle w:val="a3"/>
        <w:spacing w:line="360" w:lineRule="auto"/>
        <w:ind w:firstLine="709"/>
        <w:jc w:val="both"/>
      </w:pPr>
      <w:r w:rsidRPr="00DE218D">
        <w:t xml:space="preserve">Формирование интереса к профессии начинается с сообщения учащимся новых знаний, организации практической деятельности. Конечно, профессиональный интерес у детей этого возраста поверхностен, неустойчив. Устойчивость детских интересов формируется постепенно. В первых классах они еще не дифференцированы. </w:t>
      </w:r>
      <w:r w:rsidRPr="00DE218D">
        <w:lastRenderedPageBreak/>
        <w:t xml:space="preserve">Первоклассники при </w:t>
      </w:r>
      <w:proofErr w:type="gramStart"/>
      <w:r w:rsidRPr="00DE218D">
        <w:t>работе</w:t>
      </w:r>
      <w:proofErr w:type="gramEnd"/>
      <w:r w:rsidRPr="00DE218D">
        <w:t xml:space="preserve"> с каким- то понятием отмечают, прежде всего, наиболее наглядные, внешние признаки, характеризующие действие объекта (что он делает?), его назначение (для чего?).</w:t>
      </w:r>
    </w:p>
    <w:p w:rsidR="00AB49F5" w:rsidRPr="008C5956" w:rsidRDefault="00AB49F5" w:rsidP="00DD0FF1">
      <w:pPr>
        <w:pStyle w:val="a3"/>
        <w:spacing w:before="0" w:beforeAutospacing="0" w:after="0" w:afterAutospacing="0" w:line="360" w:lineRule="auto"/>
        <w:ind w:firstLine="709"/>
        <w:jc w:val="both"/>
      </w:pPr>
      <w:r w:rsidRPr="008C5956">
        <w:rPr>
          <w:b/>
        </w:rPr>
        <w:t>Цель программы</w:t>
      </w:r>
      <w:r w:rsidRPr="008C5956">
        <w:t xml:space="preserve"> – ознакомление с миром профессий, их социальной значимостью и содержанием.</w:t>
      </w:r>
    </w:p>
    <w:p w:rsidR="00AB49F5" w:rsidRPr="008C5956" w:rsidRDefault="00AB49F5" w:rsidP="00DD0FF1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8C5956">
        <w:rPr>
          <w:b/>
        </w:rPr>
        <w:t xml:space="preserve">Задачи программы: </w:t>
      </w:r>
    </w:p>
    <w:p w:rsidR="00AB49F5" w:rsidRPr="008C5956" w:rsidRDefault="00AB49F5" w:rsidP="00DD0FF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8C5956">
        <w:t>формировать положительное отношение к труду и людям труда</w:t>
      </w:r>
      <w:r w:rsidR="0043259F">
        <w:t>;</w:t>
      </w:r>
      <w:r w:rsidRPr="008C5956">
        <w:t xml:space="preserve">  </w:t>
      </w:r>
    </w:p>
    <w:p w:rsidR="00AB49F5" w:rsidRPr="008C5956" w:rsidRDefault="00AB49F5" w:rsidP="00DD0FF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8C5956">
        <w:t>развивать интерес к трудовой и профессиональной деятельности у младших школьников</w:t>
      </w:r>
      <w:r w:rsidR="0043259F">
        <w:t>;</w:t>
      </w:r>
    </w:p>
    <w:p w:rsidR="00AB49F5" w:rsidRPr="00AF4E61" w:rsidRDefault="00AB49F5" w:rsidP="00DD0FF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</w:rPr>
      </w:pPr>
      <w:r w:rsidRPr="008C5956">
        <w:t>содействовать приобретению обучающимися желания овладеть какой-либо профессией</w:t>
      </w:r>
      <w:r w:rsidR="0043259F">
        <w:t>.</w:t>
      </w:r>
    </w:p>
    <w:p w:rsidR="00DE218D" w:rsidRDefault="00DD0FF1" w:rsidP="00DE218D">
      <w:pPr>
        <w:spacing w:line="360" w:lineRule="auto"/>
        <w:jc w:val="both"/>
      </w:pPr>
      <w:r w:rsidRPr="00DD0FF1">
        <w:rPr>
          <w:b/>
          <w:bCs/>
        </w:rPr>
        <w:t xml:space="preserve">           Актуальность</w:t>
      </w:r>
      <w:r>
        <w:t xml:space="preserve"> программы заключается в том, что она помогает в освоении основной образовательной программы начального общего образования, соответствует познавательным интересам современного ребенка, позволяет детям не только ориентироваться во внешней информации, оценивать и различать её, но учит добывать знания самостоятельно, творчески развивая свой внутренний потенциал. </w:t>
      </w:r>
    </w:p>
    <w:p w:rsidR="00DE218D" w:rsidRDefault="00DE218D" w:rsidP="00DE218D">
      <w:pPr>
        <w:spacing w:line="360" w:lineRule="auto"/>
        <w:jc w:val="center"/>
        <w:rPr>
          <w:b/>
        </w:rPr>
      </w:pPr>
    </w:p>
    <w:p w:rsidR="00DE218D" w:rsidRPr="00DE218D" w:rsidRDefault="00DE218D" w:rsidP="00DE218D">
      <w:pPr>
        <w:spacing w:line="360" w:lineRule="auto"/>
        <w:jc w:val="center"/>
        <w:rPr>
          <w:b/>
        </w:rPr>
      </w:pPr>
      <w:r w:rsidRPr="00DE218D">
        <w:rPr>
          <w:b/>
        </w:rPr>
        <w:t>Общая характеристика учебного предмета, курса</w:t>
      </w:r>
    </w:p>
    <w:p w:rsidR="00DE218D" w:rsidRDefault="00DE218D" w:rsidP="00DE218D">
      <w:pPr>
        <w:spacing w:line="360" w:lineRule="auto"/>
        <w:jc w:val="both"/>
      </w:pPr>
      <w:r>
        <w:t xml:space="preserve"> Программа внеурочной деятельности «Азбука профессий» </w:t>
      </w:r>
      <w:proofErr w:type="gramStart"/>
      <w:r>
        <w:t>обогащает опыт коллективного взаимодействия обучающихся развивает</w:t>
      </w:r>
      <w:proofErr w:type="gramEnd"/>
      <w:r>
        <w:t xml:space="preserve"> интерес различным видам деятельности, желание активно участвовать в практической деятельности, умению</w:t>
      </w:r>
    </w:p>
    <w:p w:rsidR="00DE218D" w:rsidRDefault="00DE218D" w:rsidP="00DE218D">
      <w:pPr>
        <w:spacing w:line="360" w:lineRule="auto"/>
        <w:jc w:val="both"/>
      </w:pPr>
      <w:r>
        <w:t xml:space="preserve">самостоятельно организовать свое свободное время. </w:t>
      </w:r>
    </w:p>
    <w:p w:rsidR="00DE218D" w:rsidRDefault="00DE218D" w:rsidP="00DE218D">
      <w:pPr>
        <w:spacing w:line="360" w:lineRule="auto"/>
        <w:jc w:val="both"/>
      </w:pPr>
      <w:r>
        <w:t xml:space="preserve">     Обучающиеся имеют возможность расширить свой кругозор, представления о мире</w:t>
      </w:r>
    </w:p>
    <w:p w:rsidR="00DE218D" w:rsidRDefault="00DE218D" w:rsidP="00DE218D">
      <w:pPr>
        <w:spacing w:line="360" w:lineRule="auto"/>
        <w:jc w:val="both"/>
      </w:pPr>
      <w:r>
        <w:t xml:space="preserve">профессий, а также исследовать свои способности применительно </w:t>
      </w:r>
      <w:proofErr w:type="gramStart"/>
      <w:r>
        <w:t>к</w:t>
      </w:r>
      <w:proofErr w:type="gramEnd"/>
      <w:r>
        <w:t xml:space="preserve"> рассматриваемой</w:t>
      </w:r>
    </w:p>
    <w:p w:rsidR="00DE218D" w:rsidRDefault="00DE218D" w:rsidP="00DE218D">
      <w:pPr>
        <w:spacing w:line="360" w:lineRule="auto"/>
        <w:jc w:val="both"/>
      </w:pPr>
      <w:r>
        <w:t xml:space="preserve">профессии. В данном курсе игровая мотивация превалирует, перерастает в </w:t>
      </w:r>
      <w:proofErr w:type="gramStart"/>
      <w:r>
        <w:t>учебную</w:t>
      </w:r>
      <w:proofErr w:type="gramEnd"/>
      <w:r>
        <w:t>.</w:t>
      </w:r>
    </w:p>
    <w:p w:rsidR="00DE218D" w:rsidRDefault="00DE218D" w:rsidP="00DE218D">
      <w:pPr>
        <w:spacing w:line="360" w:lineRule="auto"/>
        <w:jc w:val="both"/>
      </w:pPr>
      <w:r>
        <w:t xml:space="preserve">      Ребенок становится заинтересованным субъектом в развитии своих способностей.</w:t>
      </w:r>
    </w:p>
    <w:p w:rsidR="00DE218D" w:rsidRDefault="00DE218D" w:rsidP="00DE218D">
      <w:pPr>
        <w:spacing w:line="360" w:lineRule="auto"/>
        <w:jc w:val="both"/>
      </w:pPr>
      <w:r>
        <w:t>Принципы:</w:t>
      </w:r>
    </w:p>
    <w:p w:rsidR="00DE218D" w:rsidRDefault="00DE218D" w:rsidP="00DE218D">
      <w:pPr>
        <w:spacing w:line="360" w:lineRule="auto"/>
        <w:jc w:val="both"/>
      </w:pPr>
      <w:r>
        <w:t>- доступность, познавательность и наглядность</w:t>
      </w:r>
    </w:p>
    <w:p w:rsidR="00DE218D" w:rsidRDefault="00DE218D" w:rsidP="00DE218D">
      <w:pPr>
        <w:spacing w:line="360" w:lineRule="auto"/>
        <w:jc w:val="both"/>
      </w:pPr>
      <w:r>
        <w:t>- учет возрастных особенностей</w:t>
      </w:r>
    </w:p>
    <w:p w:rsidR="00DE218D" w:rsidRDefault="00DE218D" w:rsidP="00DE218D">
      <w:pPr>
        <w:spacing w:line="360" w:lineRule="auto"/>
        <w:jc w:val="both"/>
      </w:pPr>
      <w:r>
        <w:t>- сочетание и теоретических и практических форм деятельности</w:t>
      </w:r>
    </w:p>
    <w:p w:rsidR="00DE218D" w:rsidRDefault="00DE218D" w:rsidP="00DE218D">
      <w:pPr>
        <w:spacing w:line="360" w:lineRule="auto"/>
        <w:jc w:val="both"/>
      </w:pPr>
      <w:r>
        <w:t>- усиление прикладной направленности обучения</w:t>
      </w:r>
    </w:p>
    <w:p w:rsidR="00DE218D" w:rsidRDefault="00DE218D" w:rsidP="00DE218D">
      <w:pPr>
        <w:spacing w:line="360" w:lineRule="auto"/>
        <w:jc w:val="both"/>
      </w:pPr>
      <w:r>
        <w:t>- психологическая комфортность</w:t>
      </w:r>
    </w:p>
    <w:p w:rsidR="00DE218D" w:rsidRDefault="00DE218D" w:rsidP="00DE218D">
      <w:pPr>
        <w:spacing w:line="360" w:lineRule="auto"/>
        <w:jc w:val="both"/>
      </w:pPr>
      <w:r>
        <w:t>Основной метод</w:t>
      </w:r>
    </w:p>
    <w:p w:rsidR="00DE218D" w:rsidRDefault="00DE218D" w:rsidP="00DE218D">
      <w:pPr>
        <w:spacing w:line="360" w:lineRule="auto"/>
        <w:jc w:val="both"/>
      </w:pPr>
      <w:r>
        <w:t xml:space="preserve">Метод проблемного обучения, позволяющий путем создания проблемных ситуаций, </w:t>
      </w:r>
      <w:proofErr w:type="gramStart"/>
      <w:r>
        <w:t>с</w:t>
      </w:r>
      <w:proofErr w:type="gramEnd"/>
    </w:p>
    <w:p w:rsidR="00DE218D" w:rsidRDefault="00DE218D" w:rsidP="00DE218D">
      <w:pPr>
        <w:spacing w:line="360" w:lineRule="auto"/>
        <w:jc w:val="both"/>
      </w:pPr>
      <w:r>
        <w:lastRenderedPageBreak/>
        <w:t>помощью информационных вопросов и гибкого их обсуждения повысить</w:t>
      </w:r>
    </w:p>
    <w:p w:rsidR="00DE218D" w:rsidRDefault="00DE218D" w:rsidP="00DE218D">
      <w:pPr>
        <w:spacing w:line="360" w:lineRule="auto"/>
        <w:jc w:val="both"/>
      </w:pPr>
      <w:r>
        <w:t>заинтересованность учащихся в тематике занятий.</w:t>
      </w:r>
    </w:p>
    <w:p w:rsidR="00DE218D" w:rsidRDefault="00DE218D" w:rsidP="00DE218D">
      <w:pPr>
        <w:spacing w:line="360" w:lineRule="auto"/>
        <w:jc w:val="both"/>
      </w:pPr>
      <w:r>
        <w:t xml:space="preserve">Занятия, проводятся в активной форме: игры, дискуссии, конкурсы, викторины, </w:t>
      </w:r>
      <w:proofErr w:type="gramStart"/>
      <w:r>
        <w:t>с</w:t>
      </w:r>
      <w:proofErr w:type="gramEnd"/>
    </w:p>
    <w:p w:rsidR="00DE218D" w:rsidRDefault="00DE218D" w:rsidP="00DE218D">
      <w:pPr>
        <w:spacing w:line="360" w:lineRule="auto"/>
        <w:jc w:val="both"/>
      </w:pPr>
      <w:r>
        <w:t>элементами творчества и самостоятельного поиска знаний. Это способствует формированию</w:t>
      </w:r>
    </w:p>
    <w:p w:rsidR="00DE218D" w:rsidRDefault="00DE218D" w:rsidP="00DE218D">
      <w:pPr>
        <w:spacing w:line="360" w:lineRule="auto"/>
        <w:jc w:val="both"/>
      </w:pPr>
      <w:r>
        <w:t>учебно-познавательных мотивов, потребности в творческой деятельности, развитию</w:t>
      </w:r>
    </w:p>
    <w:p w:rsidR="00DE218D" w:rsidRDefault="00DE218D" w:rsidP="00DE218D">
      <w:pPr>
        <w:spacing w:line="360" w:lineRule="auto"/>
        <w:jc w:val="both"/>
      </w:pPr>
      <w:r>
        <w:t>кругозора у учащихся. В данной Программе предусмотрено выполнение школьниками</w:t>
      </w:r>
    </w:p>
    <w:p w:rsidR="00DE218D" w:rsidRDefault="00DE218D" w:rsidP="00DE218D">
      <w:pPr>
        <w:spacing w:line="360" w:lineRule="auto"/>
        <w:jc w:val="both"/>
      </w:pPr>
      <w:r>
        <w:t>творческих и проектных работ. При организации творческой или проектной деятельности</w:t>
      </w:r>
    </w:p>
    <w:p w:rsidR="00DE218D" w:rsidRDefault="00DE218D" w:rsidP="00DE218D">
      <w:pPr>
        <w:spacing w:line="360" w:lineRule="auto"/>
        <w:jc w:val="both"/>
      </w:pPr>
      <w:r>
        <w:t>учащихся, их внимание акцентируется на потребительском назначении продукта труда или</w:t>
      </w:r>
    </w:p>
    <w:p w:rsidR="00DE218D" w:rsidRDefault="00DE218D" w:rsidP="00DE218D">
      <w:pPr>
        <w:spacing w:line="360" w:lineRule="auto"/>
        <w:jc w:val="both"/>
      </w:pPr>
      <w:r>
        <w:t>того изделия, которое они выдвигают в качестве творческой идеи.</w:t>
      </w:r>
    </w:p>
    <w:p w:rsidR="00DE218D" w:rsidRPr="00DE218D" w:rsidRDefault="00DE218D" w:rsidP="00DE218D">
      <w:pPr>
        <w:spacing w:line="360" w:lineRule="auto"/>
        <w:jc w:val="center"/>
        <w:rPr>
          <w:b/>
        </w:rPr>
      </w:pPr>
      <w:r w:rsidRPr="00DE218D">
        <w:rPr>
          <w:b/>
        </w:rPr>
        <w:t>Описание ценностных ориентиров содержания учебного курса</w:t>
      </w:r>
    </w:p>
    <w:p w:rsidR="00DE218D" w:rsidRDefault="00DE218D" w:rsidP="00DE218D">
      <w:pPr>
        <w:spacing w:line="360" w:lineRule="auto"/>
        <w:jc w:val="both"/>
      </w:pPr>
      <w:r>
        <w:t>Воспитание бережного отношения к окружающей среде, выработка чувства</w:t>
      </w:r>
    </w:p>
    <w:p w:rsidR="00DE218D" w:rsidRDefault="00DE218D" w:rsidP="00DE218D">
      <w:pPr>
        <w:spacing w:line="360" w:lineRule="auto"/>
        <w:jc w:val="both"/>
      </w:pPr>
      <w:r>
        <w:t>ответственности и уверенности в своих силах, формирование навыков культуры труда,</w:t>
      </w:r>
    </w:p>
    <w:p w:rsidR="00DE218D" w:rsidRDefault="00DE218D" w:rsidP="00DE218D">
      <w:pPr>
        <w:spacing w:line="360" w:lineRule="auto"/>
        <w:jc w:val="both"/>
      </w:pPr>
      <w:r>
        <w:t xml:space="preserve">позитивного отношения к трудовой деятельности; первоначальный опыт участия </w:t>
      </w:r>
      <w:proofErr w:type="gramStart"/>
      <w:r>
        <w:t>в</w:t>
      </w:r>
      <w:proofErr w:type="gramEnd"/>
    </w:p>
    <w:p w:rsidR="00DE218D" w:rsidRDefault="00DE218D" w:rsidP="00DE218D">
      <w:pPr>
        <w:spacing w:line="360" w:lineRule="auto"/>
        <w:jc w:val="both"/>
      </w:pPr>
      <w:r>
        <w:t xml:space="preserve">различных </w:t>
      </w:r>
      <w:proofErr w:type="gramStart"/>
      <w:r>
        <w:t>видах</w:t>
      </w:r>
      <w:proofErr w:type="gramEnd"/>
      <w:r>
        <w:t xml:space="preserve"> общественно полезной и личностно значимой деятельности; формирование</w:t>
      </w:r>
    </w:p>
    <w:p w:rsidR="00DE218D" w:rsidRDefault="00DE218D" w:rsidP="00DE218D">
      <w:pPr>
        <w:spacing w:line="360" w:lineRule="auto"/>
        <w:jc w:val="both"/>
      </w:pPr>
      <w:r>
        <w:t xml:space="preserve">гуманных начал жизни в социуме через </w:t>
      </w:r>
      <w:proofErr w:type="gramStart"/>
      <w:r>
        <w:t>совместное</w:t>
      </w:r>
      <w:proofErr w:type="gramEnd"/>
      <w:r>
        <w:t xml:space="preserve"> целенаправленное коллективно -</w:t>
      </w:r>
    </w:p>
    <w:p w:rsidR="00DE218D" w:rsidRDefault="00DE218D" w:rsidP="00DE218D">
      <w:pPr>
        <w:spacing w:line="360" w:lineRule="auto"/>
        <w:jc w:val="both"/>
      </w:pPr>
      <w:r>
        <w:t xml:space="preserve">распределенную деятельность; потребности и начальные умения выражать себя </w:t>
      </w:r>
      <w:proofErr w:type="gramStart"/>
      <w:r>
        <w:t>в</w:t>
      </w:r>
      <w:proofErr w:type="gramEnd"/>
      <w:r>
        <w:t xml:space="preserve"> различных</w:t>
      </w:r>
    </w:p>
    <w:p w:rsidR="00DE218D" w:rsidRDefault="00DE218D" w:rsidP="00DE218D">
      <w:pPr>
        <w:spacing w:line="360" w:lineRule="auto"/>
        <w:jc w:val="both"/>
      </w:pPr>
      <w:r>
        <w:t xml:space="preserve">доступных и наиболее привлекательных для ребёнка </w:t>
      </w:r>
      <w:proofErr w:type="gramStart"/>
      <w:r>
        <w:t>видах</w:t>
      </w:r>
      <w:proofErr w:type="gramEnd"/>
      <w:r>
        <w:t xml:space="preserve"> творческой деятельности;</w:t>
      </w:r>
    </w:p>
    <w:p w:rsidR="00DE218D" w:rsidRDefault="00DE218D" w:rsidP="00DE218D">
      <w:pPr>
        <w:spacing w:line="360" w:lineRule="auto"/>
        <w:jc w:val="both"/>
      </w:pPr>
      <w:r>
        <w:t>мотивация к самореализации в социальном творчестве, познавательной и практической,</w:t>
      </w:r>
    </w:p>
    <w:p w:rsidR="00DE218D" w:rsidRDefault="00DE218D" w:rsidP="00DE218D">
      <w:pPr>
        <w:spacing w:line="360" w:lineRule="auto"/>
        <w:jc w:val="both"/>
      </w:pPr>
      <w:r>
        <w:t>общественно полезной деятельности.</w:t>
      </w:r>
    </w:p>
    <w:p w:rsidR="00DE218D" w:rsidRDefault="00DE218D" w:rsidP="00DE218D">
      <w:pPr>
        <w:spacing w:line="360" w:lineRule="auto"/>
        <w:jc w:val="both"/>
      </w:pPr>
      <w:r>
        <w:t>В процессе реализации программы формируется:</w:t>
      </w:r>
    </w:p>
    <w:p w:rsidR="00DE218D" w:rsidRDefault="00DE218D" w:rsidP="00DE218D">
      <w:pPr>
        <w:spacing w:line="360" w:lineRule="auto"/>
        <w:jc w:val="both"/>
      </w:pPr>
      <w:r>
        <w:t>- ценностное отношение к труду и творчеству, человеку труда, трудовым достижениям</w:t>
      </w:r>
    </w:p>
    <w:p w:rsidR="00DE218D" w:rsidRDefault="00DE218D" w:rsidP="00DE218D">
      <w:pPr>
        <w:spacing w:line="360" w:lineRule="auto"/>
        <w:jc w:val="both"/>
      </w:pPr>
      <w:r>
        <w:t>России и человечества, трудолюбие;</w:t>
      </w:r>
    </w:p>
    <w:p w:rsidR="00DE218D" w:rsidRDefault="00DE218D" w:rsidP="00DE218D">
      <w:pPr>
        <w:spacing w:line="360" w:lineRule="auto"/>
        <w:jc w:val="both"/>
      </w:pPr>
      <w:r>
        <w:t>- ценностное и творческое отношение к учебному труду;</w:t>
      </w:r>
    </w:p>
    <w:p w:rsidR="00DE218D" w:rsidRDefault="00DE218D" w:rsidP="00DE218D">
      <w:pPr>
        <w:spacing w:line="360" w:lineRule="auto"/>
        <w:jc w:val="both"/>
      </w:pPr>
      <w:r>
        <w:t>- элементарные представления о различных профессиях;</w:t>
      </w:r>
    </w:p>
    <w:p w:rsidR="00DE218D" w:rsidRDefault="00DE218D" w:rsidP="00DE218D">
      <w:pPr>
        <w:spacing w:line="360" w:lineRule="auto"/>
        <w:jc w:val="both"/>
      </w:pPr>
      <w:r>
        <w:t>- первоначальные навыки трудового творческого сотрудничества со сверстниками,</w:t>
      </w:r>
    </w:p>
    <w:p w:rsidR="00DE218D" w:rsidRDefault="00DE218D" w:rsidP="00DE218D">
      <w:pPr>
        <w:spacing w:line="360" w:lineRule="auto"/>
        <w:jc w:val="both"/>
      </w:pPr>
      <w:r>
        <w:t>старшими детьми и взрослыми;</w:t>
      </w:r>
    </w:p>
    <w:p w:rsidR="00DE218D" w:rsidRDefault="00DE218D" w:rsidP="00DE218D">
      <w:pPr>
        <w:spacing w:line="360" w:lineRule="auto"/>
        <w:jc w:val="both"/>
      </w:pPr>
      <w:r>
        <w:t>- осознание приоритета нравственных основ труда, творчества, создания нового;</w:t>
      </w:r>
    </w:p>
    <w:p w:rsidR="00DE218D" w:rsidRDefault="00DE218D" w:rsidP="00DE218D">
      <w:pPr>
        <w:spacing w:line="360" w:lineRule="auto"/>
        <w:jc w:val="both"/>
      </w:pPr>
      <w:r>
        <w:t xml:space="preserve">- первоначальный опыт участия в различных видах общественно </w:t>
      </w:r>
      <w:proofErr w:type="gramStart"/>
      <w:r>
        <w:t>полезной</w:t>
      </w:r>
      <w:proofErr w:type="gramEnd"/>
      <w:r>
        <w:t xml:space="preserve"> и личностно</w:t>
      </w:r>
    </w:p>
    <w:p w:rsidR="00DE218D" w:rsidRDefault="00DE218D" w:rsidP="00DE218D">
      <w:pPr>
        <w:spacing w:line="360" w:lineRule="auto"/>
        <w:jc w:val="both"/>
      </w:pPr>
      <w:r>
        <w:t>значимой деятельности;</w:t>
      </w:r>
    </w:p>
    <w:p w:rsidR="00DE218D" w:rsidRDefault="00DE218D" w:rsidP="00DE218D">
      <w:pPr>
        <w:spacing w:line="360" w:lineRule="auto"/>
        <w:jc w:val="both"/>
      </w:pPr>
      <w:r>
        <w:t xml:space="preserve">- потребности и начальные умения выражать себя </w:t>
      </w:r>
      <w:proofErr w:type="gramStart"/>
      <w:r>
        <w:t>в</w:t>
      </w:r>
      <w:proofErr w:type="gramEnd"/>
      <w:r>
        <w:t xml:space="preserve"> различных доступных и наиболее</w:t>
      </w:r>
    </w:p>
    <w:p w:rsidR="00DE218D" w:rsidRDefault="00DE218D" w:rsidP="00DE218D">
      <w:pPr>
        <w:spacing w:line="360" w:lineRule="auto"/>
        <w:jc w:val="both"/>
      </w:pPr>
      <w:r>
        <w:t xml:space="preserve">привлекательных для ребёнка </w:t>
      </w:r>
      <w:proofErr w:type="gramStart"/>
      <w:r>
        <w:t>видах</w:t>
      </w:r>
      <w:proofErr w:type="gramEnd"/>
      <w:r>
        <w:t xml:space="preserve"> творческой деятельности;</w:t>
      </w:r>
    </w:p>
    <w:p w:rsidR="00DE218D" w:rsidRDefault="00DE218D" w:rsidP="00DE218D">
      <w:pPr>
        <w:spacing w:line="360" w:lineRule="auto"/>
        <w:jc w:val="both"/>
      </w:pPr>
      <w:r>
        <w:lastRenderedPageBreak/>
        <w:t>- мотивация к самореализации в социальном творчестве, познавательной и практической,</w:t>
      </w:r>
    </w:p>
    <w:p w:rsidR="00DE218D" w:rsidRPr="00DE218D" w:rsidRDefault="00DE218D" w:rsidP="00DE218D">
      <w:pPr>
        <w:spacing w:line="360" w:lineRule="auto"/>
        <w:jc w:val="both"/>
      </w:pPr>
      <w:r>
        <w:t>общественно полезной деятельности.</w:t>
      </w:r>
    </w:p>
    <w:p w:rsidR="00DD0FF1" w:rsidRPr="00DE218D" w:rsidRDefault="00AB49F5" w:rsidP="00DE218D">
      <w:pPr>
        <w:spacing w:line="360" w:lineRule="auto"/>
        <w:ind w:firstLine="708"/>
        <w:jc w:val="both"/>
        <w:rPr>
          <w:rStyle w:val="Zag11"/>
        </w:rPr>
      </w:pPr>
      <w:r w:rsidRPr="008C5956">
        <w:t xml:space="preserve">Данная программа составлена в соответствии с возрастными особенностями </w:t>
      </w:r>
      <w:proofErr w:type="gramStart"/>
      <w:r w:rsidRPr="008C5956">
        <w:t>обучающихся</w:t>
      </w:r>
      <w:proofErr w:type="gramEnd"/>
      <w:r w:rsidRPr="008C5956">
        <w:t xml:space="preserve"> и рассчитана на проведение  1 часа  в неделю: 1 класс — 3</w:t>
      </w:r>
      <w:r w:rsidR="00DE218D">
        <w:t>3</w:t>
      </w:r>
      <w:r w:rsidRPr="008C5956">
        <w:t xml:space="preserve"> ч. в год</w:t>
      </w:r>
      <w:r w:rsidR="006676B6" w:rsidRPr="008C5956">
        <w:t>.</w:t>
      </w:r>
    </w:p>
    <w:p w:rsidR="00DE218D" w:rsidRDefault="00DE218D" w:rsidP="00DD0FF1">
      <w:pPr>
        <w:spacing w:line="360" w:lineRule="auto"/>
        <w:jc w:val="center"/>
        <w:rPr>
          <w:rStyle w:val="Zag11"/>
          <w:rFonts w:eastAsia="@Arial Unicode MS"/>
          <w:b/>
        </w:rPr>
      </w:pP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Планируемые  результаты учебного предмета, курса </w:t>
      </w:r>
    </w:p>
    <w:p w:rsidR="00D70DFC" w:rsidRPr="00D70DFC" w:rsidRDefault="00D70DFC" w:rsidP="00D70DFC">
      <w:pPr>
        <w:numPr>
          <w:ilvl w:val="0"/>
          <w:numId w:val="20"/>
        </w:num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участие в различных видах игровой, изобразительной, творческой  деятельности; </w:t>
      </w:r>
    </w:p>
    <w:p w:rsidR="00D70DFC" w:rsidRPr="00D70DFC" w:rsidRDefault="00D70DFC" w:rsidP="00D70DFC">
      <w:pPr>
        <w:numPr>
          <w:ilvl w:val="0"/>
          <w:numId w:val="13"/>
        </w:numPr>
        <w:tabs>
          <w:tab w:val="clear" w:pos="-1135"/>
          <w:tab w:val="num" w:pos="720"/>
        </w:tabs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расширение кругозора о мире профессий,</w:t>
      </w:r>
    </w:p>
    <w:p w:rsidR="00D70DFC" w:rsidRPr="00D70DFC" w:rsidRDefault="00D70DFC" w:rsidP="00D70DFC">
      <w:pPr>
        <w:numPr>
          <w:ilvl w:val="0"/>
          <w:numId w:val="13"/>
        </w:numPr>
        <w:tabs>
          <w:tab w:val="clear" w:pos="-1135"/>
          <w:tab w:val="num" w:pos="720"/>
        </w:tabs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заинтересованность в развитии своих способностей,</w:t>
      </w:r>
    </w:p>
    <w:p w:rsidR="00D70DFC" w:rsidRPr="00D70DFC" w:rsidRDefault="00D70DFC" w:rsidP="00D70DFC">
      <w:pPr>
        <w:numPr>
          <w:ilvl w:val="0"/>
          <w:numId w:val="13"/>
        </w:numPr>
        <w:tabs>
          <w:tab w:val="clear" w:pos="-1135"/>
          <w:tab w:val="num" w:pos="720"/>
        </w:tabs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участие в обсуждении и выражение своего отношения к изучаемой профессии,</w:t>
      </w:r>
    </w:p>
    <w:p w:rsidR="00D70DFC" w:rsidRPr="00D70DFC" w:rsidRDefault="00D70DFC" w:rsidP="00D70DFC">
      <w:pPr>
        <w:numPr>
          <w:ilvl w:val="0"/>
          <w:numId w:val="13"/>
        </w:numPr>
        <w:tabs>
          <w:tab w:val="clear" w:pos="-1135"/>
          <w:tab w:val="num" w:pos="720"/>
        </w:tabs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возможность попробовать свои силы в различных областях коллективной деятельности, способность  добывать новую информацию из различных источников.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Личностные результаты: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 ученика будут сформированы: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У ученика могут быть </w:t>
      </w:r>
      <w:proofErr w:type="gramStart"/>
      <w:r w:rsidRPr="00D70DFC">
        <w:rPr>
          <w:rFonts w:eastAsia="@Arial Unicode MS"/>
        </w:rPr>
        <w:t>сформированы</w:t>
      </w:r>
      <w:proofErr w:type="gramEnd"/>
      <w:r w:rsidRPr="00D70DFC">
        <w:rPr>
          <w:rFonts w:eastAsia="@Arial Unicode MS"/>
        </w:rPr>
        <w:t>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proofErr w:type="spellStart"/>
      <w:r w:rsidRPr="00D70DFC">
        <w:rPr>
          <w:rFonts w:eastAsia="@Arial Unicode MS"/>
        </w:rPr>
        <w:t>Метапредметные</w:t>
      </w:r>
      <w:proofErr w:type="spellEnd"/>
      <w:r w:rsidRPr="00D70DFC">
        <w:rPr>
          <w:rFonts w:eastAsia="@Arial Unicode MS"/>
        </w:rPr>
        <w:t xml:space="preserve"> результаты: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Регулятивные универсальные учебные действия: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Ученик научится: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организовывать свою деятельность, готовить рабочее место для выполнения разных видов работ;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lastRenderedPageBreak/>
        <w:t xml:space="preserve">принимать (ставить) учебно-познавательную задачу и сохранять её до конца учебных действий;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действовать согласно составленному плану, а также по инструкциям учителя;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контролировать выполнение действий, вносить необходимые коррективы (свои и учителя);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оценивать результаты решения поставленных задач, находить ошибки и способы их устранения.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Ученик получит возможность научиться: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ставить учебно-познавательные задачи перед выполнением разных заданий;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проявлять инициативу в постановке новых задач, предлагать собственные способы решения;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Познавательные универсальные учебные действия: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Ученик научится: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осознавать учебно-познавательную, учебно-практическую, экспериментальную задачи;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использовать готовые модели для изучения строения природных объектов и объяснения природных явлений;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осуществлять кодирование и декодирование информации в знаково-символической форме.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lastRenderedPageBreak/>
        <w:t>Ученик получит возможность научиться: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D70DFC">
        <w:rPr>
          <w:rFonts w:eastAsia="@Arial Unicode MS"/>
        </w:rPr>
        <w:t>в</w:t>
      </w:r>
      <w:proofErr w:type="gramEnd"/>
      <w:r w:rsidRPr="00D70DFC">
        <w:rPr>
          <w:rFonts w:eastAsia="@Arial Unicode MS"/>
        </w:rPr>
        <w:t xml:space="preserve"> изобразительную, схематическую, табличную);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дополнять готовые информационные объекты (тексты, таблицы, схемы, диаграммы), создавать собственные;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Коммуникативные универсальные учебные действия: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Ученик научится: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осознанно и произвольно строить речевое высказывание в устной и письменной форме;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Ученик получит возможность научиться: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 xml:space="preserve"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lastRenderedPageBreak/>
        <w:t>Предметные результаты: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Знает: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Основные сферы профессиональной деятельности человека;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Основные понятия, признаки профессий, их значение в окружающем обществе;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Предприятия и учреждения населенного пункта, района;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Основные приемы выполнения учебных проектов.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Умеет: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Оперировать основными понятиями и категориями;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Рассказывать о профессии и обосновывать ее значение в жизни общества;</w:t>
      </w:r>
    </w:p>
    <w:p w:rsidR="00D70DFC" w:rsidRPr="00D70DFC" w:rsidRDefault="00D70DFC" w:rsidP="00D70DFC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Переносить теоретические сведения о сферах человеческой деятельности на некоторые конкретные жизненные ситуации;</w:t>
      </w:r>
    </w:p>
    <w:p w:rsidR="001949D0" w:rsidRPr="001B17AE" w:rsidRDefault="00D70DFC" w:rsidP="00861415">
      <w:pPr>
        <w:spacing w:line="360" w:lineRule="auto"/>
        <w:jc w:val="both"/>
        <w:rPr>
          <w:rFonts w:eastAsia="@Arial Unicode MS"/>
        </w:rPr>
      </w:pPr>
      <w:r w:rsidRPr="00D70DFC">
        <w:rPr>
          <w:rFonts w:eastAsia="@Arial Unicode MS"/>
        </w:rPr>
        <w:t>Выполнять учебные проекты.</w:t>
      </w:r>
    </w:p>
    <w:p w:rsidR="00E617DD" w:rsidRDefault="00E617DD" w:rsidP="001B17AE">
      <w:pPr>
        <w:jc w:val="center"/>
        <w:rPr>
          <w:b/>
        </w:rPr>
      </w:pPr>
      <w:r w:rsidRPr="008C5956">
        <w:rPr>
          <w:b/>
        </w:rPr>
        <w:t>Содержание программы</w:t>
      </w:r>
    </w:p>
    <w:p w:rsidR="001B17AE" w:rsidRDefault="001B17AE" w:rsidP="001B17AE">
      <w:pPr>
        <w:jc w:val="center"/>
        <w:rPr>
          <w:b/>
        </w:rPr>
      </w:pPr>
    </w:p>
    <w:p w:rsidR="00E617DD" w:rsidRPr="00E42903" w:rsidRDefault="00E617DD" w:rsidP="00E42903">
      <w:pPr>
        <w:spacing w:line="360" w:lineRule="auto"/>
        <w:rPr>
          <w:b/>
          <w:bCs/>
        </w:rPr>
      </w:pPr>
      <w:bookmarkStart w:id="1" w:name="_Hlk21276658"/>
      <w:r w:rsidRPr="00E42903">
        <w:rPr>
          <w:b/>
          <w:bCs/>
        </w:rPr>
        <w:t>Раздел</w:t>
      </w:r>
      <w:r w:rsidR="00743629" w:rsidRPr="00E42903">
        <w:rPr>
          <w:b/>
          <w:bCs/>
        </w:rPr>
        <w:t xml:space="preserve"> 1</w:t>
      </w:r>
      <w:r w:rsidRPr="00E42903">
        <w:rPr>
          <w:b/>
          <w:bCs/>
        </w:rPr>
        <w:t>.</w:t>
      </w:r>
      <w:bookmarkEnd w:id="1"/>
      <w:r w:rsidRPr="00E42903">
        <w:rPr>
          <w:b/>
          <w:bCs/>
        </w:rPr>
        <w:t xml:space="preserve"> Введение в мир профессий.</w:t>
      </w:r>
    </w:p>
    <w:p w:rsidR="00743629" w:rsidRDefault="00184366" w:rsidP="00E42903">
      <w:pPr>
        <w:spacing w:line="360" w:lineRule="auto"/>
      </w:pPr>
      <w:r>
        <w:t>Определение п</w:t>
      </w:r>
      <w:r w:rsidR="00E617DD">
        <w:t>оняти</w:t>
      </w:r>
      <w:r>
        <w:t>й</w:t>
      </w:r>
      <w:r w:rsidR="00E617DD">
        <w:t>: «труд», «профессия».</w:t>
      </w:r>
      <w:r w:rsidR="00743629">
        <w:t xml:space="preserve"> </w:t>
      </w:r>
      <w:r w:rsidR="00743629" w:rsidRPr="00743629">
        <w:t>Что отличает профессиональную деятельность от хобби?</w:t>
      </w:r>
    </w:p>
    <w:p w:rsidR="00743629" w:rsidRPr="00E42903" w:rsidRDefault="00743629" w:rsidP="00E42903">
      <w:pPr>
        <w:spacing w:line="360" w:lineRule="auto"/>
        <w:rPr>
          <w:b/>
          <w:bCs/>
        </w:rPr>
      </w:pPr>
      <w:r w:rsidRPr="00E42903">
        <w:rPr>
          <w:b/>
          <w:bCs/>
        </w:rPr>
        <w:t>Раздел 2. Профессии в школе.</w:t>
      </w:r>
    </w:p>
    <w:p w:rsidR="00184366" w:rsidRDefault="00184366" w:rsidP="00E42903">
      <w:pPr>
        <w:spacing w:line="360" w:lineRule="auto"/>
      </w:pPr>
      <w:r>
        <w:t>Профессия  учитель</w:t>
      </w:r>
      <w:r w:rsidR="0043259F">
        <w:t>.</w:t>
      </w:r>
      <w:r>
        <w:t xml:space="preserve"> Проблемная ситуация: каким должен быть учитель?</w:t>
      </w:r>
    </w:p>
    <w:p w:rsidR="00184366" w:rsidRDefault="00184366" w:rsidP="00E42903">
      <w:pPr>
        <w:spacing w:line="360" w:lineRule="auto"/>
      </w:pPr>
      <w:r>
        <w:t>Сценка «На уроке». Конкурс загадок на тему «Школа»</w:t>
      </w:r>
    </w:p>
    <w:p w:rsidR="00E617DD" w:rsidRDefault="00184366" w:rsidP="00E42903">
      <w:pPr>
        <w:spacing w:line="360" w:lineRule="auto"/>
      </w:pPr>
      <w:r>
        <w:t>Профессия  библиотекарь. Посещение школьной библиотеки, выбор литературных произведений, чтение детских журналов.  Игра «Знающий  библиотекарь».</w:t>
      </w:r>
    </w:p>
    <w:p w:rsidR="00184366" w:rsidRPr="00E42903" w:rsidRDefault="00184366" w:rsidP="00E42903">
      <w:pPr>
        <w:spacing w:line="360" w:lineRule="auto"/>
        <w:rPr>
          <w:b/>
          <w:bCs/>
        </w:rPr>
      </w:pPr>
      <w:r w:rsidRPr="00E42903">
        <w:rPr>
          <w:b/>
          <w:bCs/>
        </w:rPr>
        <w:t>Раздел 3. Знакомство с  различными  профессиями.</w:t>
      </w:r>
    </w:p>
    <w:p w:rsidR="00E617DD" w:rsidRPr="000B4520" w:rsidRDefault="000B4520" w:rsidP="00E42903">
      <w:pPr>
        <w:spacing w:line="360" w:lineRule="auto"/>
      </w:pPr>
      <w:r w:rsidRPr="000B4520">
        <w:t xml:space="preserve">Знакомство с профессиями: продавец, </w:t>
      </w:r>
      <w:r>
        <w:t>парикмахер, повар, почтальон, врач, художник.</w:t>
      </w:r>
    </w:p>
    <w:p w:rsidR="000B4520" w:rsidRPr="00E42903" w:rsidRDefault="000B4520" w:rsidP="00E42903">
      <w:pPr>
        <w:spacing w:line="360" w:lineRule="auto"/>
        <w:rPr>
          <w:b/>
          <w:bCs/>
        </w:rPr>
      </w:pPr>
      <w:r w:rsidRPr="00E42903">
        <w:rPr>
          <w:b/>
          <w:bCs/>
        </w:rPr>
        <w:t>Раздел 4. Проект «Азбука профессий».</w:t>
      </w:r>
    </w:p>
    <w:p w:rsidR="000B4520" w:rsidRDefault="000B4520" w:rsidP="00E42903">
      <w:pPr>
        <w:spacing w:line="360" w:lineRule="auto"/>
      </w:pPr>
      <w:r>
        <w:t>Коллективная работа: составление проекта «Азбук</w:t>
      </w:r>
      <w:r w:rsidR="00DD0FF1">
        <w:t>а</w:t>
      </w:r>
      <w:r>
        <w:t xml:space="preserve"> профессий».</w:t>
      </w:r>
    </w:p>
    <w:p w:rsidR="000B4520" w:rsidRPr="00E42903" w:rsidRDefault="000B4520" w:rsidP="00E42903">
      <w:pPr>
        <w:spacing w:line="360" w:lineRule="auto"/>
        <w:rPr>
          <w:b/>
          <w:bCs/>
        </w:rPr>
      </w:pPr>
      <w:r w:rsidRPr="00E42903">
        <w:rPr>
          <w:b/>
          <w:bCs/>
        </w:rPr>
        <w:t xml:space="preserve">Раздел 5. Профессия моих родителей. </w:t>
      </w:r>
    </w:p>
    <w:p w:rsidR="000B4520" w:rsidRDefault="000B4520" w:rsidP="00E42903">
      <w:pPr>
        <w:spacing w:line="360" w:lineRule="auto"/>
      </w:pPr>
      <w:r>
        <w:t>Защита мини-проектов «Профессия моих родителей»</w:t>
      </w:r>
      <w:r w:rsidR="00BF07E7">
        <w:t>.</w:t>
      </w:r>
    </w:p>
    <w:p w:rsidR="000B4520" w:rsidRPr="00E42903" w:rsidRDefault="00E42903" w:rsidP="00E42903">
      <w:pPr>
        <w:spacing w:line="360" w:lineRule="auto"/>
        <w:rPr>
          <w:b/>
          <w:bCs/>
        </w:rPr>
      </w:pPr>
      <w:r w:rsidRPr="00E42903">
        <w:rPr>
          <w:b/>
          <w:bCs/>
        </w:rPr>
        <w:t>Итоговые занятия.</w:t>
      </w:r>
    </w:p>
    <w:p w:rsidR="00E42903" w:rsidRDefault="00E42903" w:rsidP="00E42903">
      <w:pPr>
        <w:spacing w:line="360" w:lineRule="auto"/>
      </w:pPr>
      <w:r>
        <w:t>Викторина «Что мы узнали?»</w:t>
      </w:r>
    </w:p>
    <w:p w:rsidR="00E617DD" w:rsidRDefault="00E42903" w:rsidP="001B17AE">
      <w:pPr>
        <w:spacing w:line="360" w:lineRule="auto"/>
        <w:rPr>
          <w:b/>
        </w:rPr>
      </w:pPr>
      <w:r>
        <w:t>Конкурсная программа «</w:t>
      </w:r>
      <w:r w:rsidR="00D70DFC" w:rsidRPr="00D70DFC">
        <w:t>Путешествие в мир профессий</w:t>
      </w:r>
      <w:r>
        <w:t>»</w:t>
      </w:r>
    </w:p>
    <w:p w:rsidR="00065268" w:rsidRDefault="00065268" w:rsidP="00E31E8A">
      <w:pPr>
        <w:jc w:val="center"/>
        <w:rPr>
          <w:b/>
        </w:rPr>
      </w:pPr>
    </w:p>
    <w:p w:rsidR="00065268" w:rsidRDefault="00065268" w:rsidP="00E31E8A">
      <w:pPr>
        <w:jc w:val="center"/>
        <w:rPr>
          <w:b/>
        </w:rPr>
      </w:pPr>
    </w:p>
    <w:p w:rsidR="00065268" w:rsidRDefault="00065268" w:rsidP="00E31E8A">
      <w:pPr>
        <w:jc w:val="center"/>
        <w:rPr>
          <w:b/>
        </w:rPr>
      </w:pPr>
    </w:p>
    <w:p w:rsidR="00065268" w:rsidRDefault="00065268" w:rsidP="00E31E8A">
      <w:pPr>
        <w:jc w:val="center"/>
        <w:rPr>
          <w:b/>
        </w:rPr>
      </w:pPr>
    </w:p>
    <w:p w:rsidR="00065268" w:rsidRDefault="00065268" w:rsidP="00E31E8A">
      <w:pPr>
        <w:jc w:val="center"/>
        <w:rPr>
          <w:b/>
        </w:rPr>
      </w:pPr>
    </w:p>
    <w:p w:rsidR="00065268" w:rsidRDefault="00065268" w:rsidP="00E31E8A">
      <w:pPr>
        <w:jc w:val="center"/>
        <w:rPr>
          <w:b/>
        </w:rPr>
      </w:pPr>
    </w:p>
    <w:p w:rsidR="00065268" w:rsidRDefault="00065268" w:rsidP="00E31E8A">
      <w:pPr>
        <w:jc w:val="center"/>
        <w:rPr>
          <w:b/>
        </w:rPr>
      </w:pPr>
    </w:p>
    <w:p w:rsidR="005A799C" w:rsidRDefault="005A799C" w:rsidP="00E31E8A">
      <w:pPr>
        <w:jc w:val="center"/>
        <w:rPr>
          <w:b/>
        </w:rPr>
      </w:pPr>
      <w:r>
        <w:rPr>
          <w:b/>
        </w:rPr>
        <w:lastRenderedPageBreak/>
        <w:t>Тематическ</w:t>
      </w:r>
      <w:r w:rsidR="00DD0FF1">
        <w:rPr>
          <w:b/>
        </w:rPr>
        <w:t>ое</w:t>
      </w:r>
      <w:r w:rsidR="00E617DD">
        <w:rPr>
          <w:b/>
        </w:rPr>
        <w:t xml:space="preserve"> план</w:t>
      </w:r>
      <w:r w:rsidR="00DD0FF1">
        <w:rPr>
          <w:b/>
        </w:rPr>
        <w:t>ирование</w:t>
      </w:r>
    </w:p>
    <w:p w:rsidR="005A799C" w:rsidRPr="008C5956" w:rsidRDefault="005A799C" w:rsidP="00861415">
      <w:pPr>
        <w:rPr>
          <w:b/>
        </w:rPr>
      </w:pPr>
    </w:p>
    <w:tbl>
      <w:tblPr>
        <w:tblW w:w="918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65"/>
        <w:gridCol w:w="5811"/>
        <w:gridCol w:w="2410"/>
      </w:tblGrid>
      <w:tr w:rsidR="004A2170" w:rsidTr="005A799C">
        <w:trPr>
          <w:trHeight w:val="276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FF1" w:rsidRDefault="004A2170" w:rsidP="0003581E">
            <w:pPr>
              <w:snapToGrid w:val="0"/>
              <w:ind w:left="187" w:hanging="187"/>
              <w:jc w:val="center"/>
              <w:rPr>
                <w:bCs/>
              </w:rPr>
            </w:pPr>
            <w:r w:rsidRPr="00313D3B">
              <w:rPr>
                <w:bCs/>
              </w:rPr>
              <w:t>№</w:t>
            </w:r>
          </w:p>
          <w:p w:rsidR="004A2170" w:rsidRPr="00313D3B" w:rsidRDefault="004A2170" w:rsidP="0003581E">
            <w:pPr>
              <w:snapToGrid w:val="0"/>
              <w:ind w:left="187" w:hanging="187"/>
              <w:jc w:val="center"/>
              <w:rPr>
                <w:bCs/>
              </w:rPr>
            </w:pPr>
            <w:r w:rsidRPr="00313D3B">
              <w:rPr>
                <w:bCs/>
              </w:rPr>
              <w:t xml:space="preserve">п/п    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170" w:rsidRPr="00313D3B" w:rsidRDefault="004A2170" w:rsidP="0003581E">
            <w:pPr>
              <w:snapToGrid w:val="0"/>
              <w:jc w:val="center"/>
              <w:rPr>
                <w:bCs/>
              </w:rPr>
            </w:pPr>
            <w:r w:rsidRPr="00313D3B">
              <w:rPr>
                <w:bCs/>
              </w:rPr>
              <w:t xml:space="preserve">  </w:t>
            </w:r>
            <w:r w:rsidR="005A799C">
              <w:rPr>
                <w:bCs/>
              </w:rPr>
              <w:t>Наименование разделов</w:t>
            </w:r>
            <w:r w:rsidRPr="00313D3B">
              <w:rPr>
                <w:bCs/>
              </w:rPr>
              <w:t xml:space="preserve">  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170" w:rsidRPr="00313D3B" w:rsidRDefault="004A2170" w:rsidP="0003581E">
            <w:pPr>
              <w:snapToGrid w:val="0"/>
              <w:jc w:val="center"/>
              <w:rPr>
                <w:bCs/>
              </w:rPr>
            </w:pPr>
            <w:r w:rsidRPr="00313D3B">
              <w:rPr>
                <w:bCs/>
              </w:rPr>
              <w:t>Кол-во часов</w:t>
            </w:r>
          </w:p>
        </w:tc>
      </w:tr>
      <w:tr w:rsidR="004A2170" w:rsidTr="005A799C">
        <w:trPr>
          <w:trHeight w:val="276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2170" w:rsidRPr="00313D3B" w:rsidRDefault="004A2170" w:rsidP="0003581E">
            <w:pPr>
              <w:snapToGrid w:val="0"/>
              <w:ind w:left="187" w:hanging="187"/>
              <w:jc w:val="center"/>
              <w:rPr>
                <w:bCs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2170" w:rsidRPr="00313D3B" w:rsidRDefault="004A2170" w:rsidP="000358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170" w:rsidRPr="00313D3B" w:rsidRDefault="004A2170" w:rsidP="0003581E">
            <w:pPr>
              <w:snapToGrid w:val="0"/>
              <w:jc w:val="center"/>
              <w:rPr>
                <w:bCs/>
              </w:rPr>
            </w:pPr>
          </w:p>
        </w:tc>
      </w:tr>
      <w:tr w:rsidR="004A2170" w:rsidRPr="00E42903" w:rsidTr="005A799C">
        <w:trPr>
          <w:trHeight w:val="24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5A799C" w:rsidP="0003581E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  <w:r w:rsidRPr="00E42903">
              <w:t>1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4A2170" w:rsidP="0003581E">
            <w:pPr>
              <w:snapToGrid w:val="0"/>
              <w:jc w:val="both"/>
            </w:pPr>
            <w:bookmarkStart w:id="2" w:name="_Hlk21275731"/>
            <w:r w:rsidRPr="00E42903">
              <w:t>Введение в мир профессий</w:t>
            </w:r>
            <w:r w:rsidR="00184366" w:rsidRPr="00E42903">
              <w:t>.</w:t>
            </w:r>
          </w:p>
          <w:bookmarkEnd w:id="2"/>
          <w:p w:rsidR="004A2170" w:rsidRPr="00E42903" w:rsidRDefault="004A2170" w:rsidP="0003581E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170" w:rsidRPr="00E42903" w:rsidRDefault="005A799C" w:rsidP="0003581E">
            <w:pPr>
              <w:snapToGrid w:val="0"/>
              <w:jc w:val="center"/>
            </w:pPr>
            <w:r w:rsidRPr="00E42903">
              <w:t>4</w:t>
            </w:r>
          </w:p>
        </w:tc>
      </w:tr>
      <w:tr w:rsidR="004A2170" w:rsidRPr="00E42903" w:rsidTr="005A799C">
        <w:trPr>
          <w:trHeight w:val="24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5A799C" w:rsidP="0003581E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  <w:r w:rsidRPr="00E42903">
              <w:t>2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4A2170" w:rsidP="0003581E">
            <w:pPr>
              <w:snapToGrid w:val="0"/>
              <w:jc w:val="both"/>
            </w:pPr>
            <w:r w:rsidRPr="00E42903">
              <w:t>Профессии в школе</w:t>
            </w:r>
            <w:r w:rsidR="00184366" w:rsidRPr="00E42903">
              <w:t>.</w:t>
            </w:r>
          </w:p>
          <w:p w:rsidR="004A2170" w:rsidRPr="00E42903" w:rsidRDefault="004A2170" w:rsidP="0003581E">
            <w:pPr>
              <w:snapToGrid w:val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170" w:rsidRPr="00E42903" w:rsidRDefault="004A2170" w:rsidP="0003581E">
            <w:pPr>
              <w:snapToGrid w:val="0"/>
              <w:jc w:val="center"/>
            </w:pPr>
            <w:r w:rsidRPr="00E42903">
              <w:t>2</w:t>
            </w:r>
          </w:p>
        </w:tc>
      </w:tr>
      <w:tr w:rsidR="004A2170" w:rsidRPr="00E42903" w:rsidTr="005A799C">
        <w:trPr>
          <w:trHeight w:val="22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170" w:rsidRPr="00E42903" w:rsidRDefault="005A799C" w:rsidP="0003581E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  <w:r w:rsidRPr="00E42903"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170" w:rsidRPr="00E42903" w:rsidRDefault="004A2170" w:rsidP="0003581E">
            <w:pPr>
              <w:snapToGrid w:val="0"/>
              <w:jc w:val="both"/>
            </w:pPr>
            <w:r w:rsidRPr="00E42903">
              <w:t>Знакомство с  различными  профессиями</w:t>
            </w:r>
            <w:r w:rsidR="00184366" w:rsidRPr="00E42903">
              <w:t>.</w:t>
            </w:r>
          </w:p>
          <w:p w:rsidR="004A2170" w:rsidRPr="00E42903" w:rsidRDefault="004A2170" w:rsidP="0003581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170" w:rsidRPr="00E42903" w:rsidRDefault="004A2170" w:rsidP="0003581E">
            <w:pPr>
              <w:snapToGrid w:val="0"/>
              <w:jc w:val="center"/>
            </w:pPr>
            <w:r w:rsidRPr="00E42903">
              <w:t>12</w:t>
            </w:r>
          </w:p>
        </w:tc>
      </w:tr>
      <w:tr w:rsidR="004A2170" w:rsidRPr="00E42903" w:rsidTr="005A799C">
        <w:trPr>
          <w:trHeight w:val="24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5A799C" w:rsidP="0003581E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  <w:r w:rsidRPr="00E42903">
              <w:t>4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4A2170" w:rsidP="0003581E">
            <w:pPr>
              <w:snapToGrid w:val="0"/>
              <w:jc w:val="both"/>
            </w:pPr>
            <w:r w:rsidRPr="00E42903">
              <w:t>Проект «Азбука профессий»</w:t>
            </w:r>
            <w:r w:rsidR="00184366" w:rsidRPr="00E42903">
              <w:t>.</w:t>
            </w:r>
          </w:p>
          <w:p w:rsidR="004A2170" w:rsidRPr="00E42903" w:rsidRDefault="004A2170" w:rsidP="0003581E">
            <w:pPr>
              <w:snapToGrid w:val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170" w:rsidRPr="00E42903" w:rsidRDefault="005A799C" w:rsidP="0003581E">
            <w:pPr>
              <w:snapToGrid w:val="0"/>
              <w:jc w:val="center"/>
            </w:pPr>
            <w:r w:rsidRPr="00E42903">
              <w:t>9</w:t>
            </w:r>
          </w:p>
        </w:tc>
      </w:tr>
      <w:tr w:rsidR="004A2170" w:rsidRPr="00E42903" w:rsidTr="005A799C">
        <w:trPr>
          <w:trHeight w:val="24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5A799C" w:rsidP="0003581E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  <w:r w:rsidRPr="00E42903">
              <w:t>5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4A2170" w:rsidP="0003581E">
            <w:pPr>
              <w:snapToGrid w:val="0"/>
              <w:jc w:val="both"/>
            </w:pPr>
            <w:bookmarkStart w:id="3" w:name="_Hlk21278410"/>
            <w:r w:rsidRPr="00E42903">
              <w:t>Профессия моих родителей</w:t>
            </w:r>
            <w:r w:rsidR="00184366" w:rsidRPr="00E42903">
              <w:t>.</w:t>
            </w:r>
            <w:r w:rsidRPr="00E42903">
              <w:t xml:space="preserve"> </w:t>
            </w:r>
          </w:p>
          <w:bookmarkEnd w:id="3"/>
          <w:p w:rsidR="004A2170" w:rsidRPr="00E42903" w:rsidRDefault="004A2170" w:rsidP="0003581E">
            <w:pPr>
              <w:snapToGrid w:val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170" w:rsidRPr="00E42903" w:rsidRDefault="00EA0847" w:rsidP="0003581E">
            <w:pPr>
              <w:snapToGrid w:val="0"/>
              <w:jc w:val="center"/>
            </w:pPr>
            <w:r>
              <w:t>4</w:t>
            </w:r>
          </w:p>
        </w:tc>
      </w:tr>
      <w:tr w:rsidR="004A2170" w:rsidRPr="00E42903" w:rsidTr="005A799C">
        <w:trPr>
          <w:trHeight w:val="24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5A799C" w:rsidP="0003581E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  <w:r w:rsidRPr="00E42903">
              <w:t>6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0B4520" w:rsidP="00184366">
            <w:pPr>
              <w:snapToGrid w:val="0"/>
              <w:jc w:val="both"/>
            </w:pPr>
            <w:r w:rsidRPr="00E42903">
              <w:t>Итоговые занятия</w:t>
            </w:r>
            <w:r w:rsidR="00DD0FF1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170" w:rsidRPr="00E42903" w:rsidRDefault="000B4520" w:rsidP="0003581E">
            <w:pPr>
              <w:snapToGrid w:val="0"/>
              <w:jc w:val="center"/>
            </w:pPr>
            <w:r w:rsidRPr="00E42903">
              <w:t>2</w:t>
            </w:r>
          </w:p>
        </w:tc>
      </w:tr>
      <w:tr w:rsidR="004A2170" w:rsidRPr="00E42903" w:rsidTr="005A799C">
        <w:trPr>
          <w:trHeight w:val="24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4A2170" w:rsidP="0003581E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4A2170" w:rsidRPr="00E42903" w:rsidRDefault="004A2170" w:rsidP="0003581E">
            <w:pPr>
              <w:snapToGrid w:val="0"/>
              <w:jc w:val="both"/>
            </w:pPr>
            <w:r w:rsidRPr="00E42903">
              <w:t xml:space="preserve"> Итого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170" w:rsidRPr="00E42903" w:rsidRDefault="00EA0847" w:rsidP="00E42903">
            <w:pPr>
              <w:snapToGrid w:val="0"/>
              <w:jc w:val="center"/>
            </w:pPr>
            <w:r>
              <w:t>33</w:t>
            </w:r>
            <w:r w:rsidR="00E42903">
              <w:t xml:space="preserve"> </w:t>
            </w:r>
            <w:r w:rsidR="004A2170" w:rsidRPr="00E42903">
              <w:t>ча</w:t>
            </w:r>
            <w:r w:rsidR="00E42903">
              <w:t>са</w:t>
            </w:r>
          </w:p>
        </w:tc>
      </w:tr>
    </w:tbl>
    <w:p w:rsidR="004A2170" w:rsidRPr="00E42903" w:rsidRDefault="004A2170" w:rsidP="00E31E8A">
      <w:pPr>
        <w:jc w:val="center"/>
      </w:pPr>
    </w:p>
    <w:p w:rsidR="007A446D" w:rsidRPr="00E42903" w:rsidRDefault="007A446D" w:rsidP="00E31E8A">
      <w:pPr>
        <w:jc w:val="center"/>
      </w:pPr>
    </w:p>
    <w:p w:rsidR="007A446D" w:rsidRPr="00E42903" w:rsidRDefault="007A446D" w:rsidP="00E31E8A">
      <w:pPr>
        <w:jc w:val="center"/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7A446D" w:rsidRDefault="007A446D" w:rsidP="00C22D55">
      <w:pPr>
        <w:rPr>
          <w:b/>
        </w:rPr>
      </w:pPr>
    </w:p>
    <w:p w:rsidR="00C22D55" w:rsidRDefault="00C22D55" w:rsidP="00C22D55">
      <w:pPr>
        <w:rPr>
          <w:b/>
        </w:rPr>
      </w:pPr>
    </w:p>
    <w:p w:rsidR="007A446D" w:rsidRDefault="007A446D" w:rsidP="00E31E8A">
      <w:pPr>
        <w:jc w:val="center"/>
        <w:rPr>
          <w:b/>
        </w:rPr>
      </w:pPr>
    </w:p>
    <w:p w:rsidR="00C22D55" w:rsidRDefault="00C22D55" w:rsidP="00E31E8A">
      <w:pPr>
        <w:jc w:val="center"/>
        <w:rPr>
          <w:b/>
        </w:rPr>
      </w:pPr>
    </w:p>
    <w:p w:rsidR="00C22D55" w:rsidRDefault="00C22D55" w:rsidP="00E31E8A">
      <w:pPr>
        <w:jc w:val="center"/>
        <w:rPr>
          <w:b/>
        </w:rPr>
      </w:pPr>
    </w:p>
    <w:p w:rsidR="00C22D55" w:rsidRDefault="00C22D55" w:rsidP="00E31E8A">
      <w:pPr>
        <w:jc w:val="center"/>
        <w:rPr>
          <w:b/>
        </w:rPr>
      </w:pPr>
    </w:p>
    <w:p w:rsidR="00C22D55" w:rsidRDefault="00C22D55" w:rsidP="00E31E8A">
      <w:pPr>
        <w:jc w:val="center"/>
        <w:rPr>
          <w:b/>
        </w:rPr>
      </w:pPr>
    </w:p>
    <w:p w:rsidR="00C22D55" w:rsidRDefault="00C22D55" w:rsidP="00E31E8A">
      <w:pPr>
        <w:jc w:val="center"/>
        <w:rPr>
          <w:b/>
        </w:rPr>
      </w:pPr>
    </w:p>
    <w:p w:rsidR="00C22D55" w:rsidRDefault="00C22D55" w:rsidP="00E31E8A">
      <w:pPr>
        <w:jc w:val="center"/>
        <w:rPr>
          <w:b/>
        </w:rPr>
      </w:pPr>
    </w:p>
    <w:p w:rsidR="00C22D55" w:rsidRDefault="00C22D55" w:rsidP="00E31E8A">
      <w:pPr>
        <w:jc w:val="center"/>
        <w:rPr>
          <w:b/>
        </w:rPr>
      </w:pPr>
    </w:p>
    <w:p w:rsidR="00C22D55" w:rsidRDefault="00C22D55" w:rsidP="00E31E8A">
      <w:pPr>
        <w:jc w:val="center"/>
        <w:rPr>
          <w:b/>
        </w:rPr>
      </w:pPr>
    </w:p>
    <w:p w:rsidR="0043259F" w:rsidRDefault="0043259F" w:rsidP="007A446D">
      <w:pPr>
        <w:jc w:val="center"/>
        <w:rPr>
          <w:b/>
        </w:rPr>
      </w:pPr>
    </w:p>
    <w:p w:rsidR="0043259F" w:rsidRDefault="0043259F" w:rsidP="007A446D">
      <w:pPr>
        <w:jc w:val="center"/>
        <w:rPr>
          <w:b/>
        </w:rPr>
      </w:pPr>
    </w:p>
    <w:p w:rsidR="00653F0A" w:rsidRPr="00653F0A" w:rsidRDefault="00653F0A" w:rsidP="002B1C0F">
      <w:pPr>
        <w:tabs>
          <w:tab w:val="left" w:pos="284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653F0A">
        <w:rPr>
          <w:rFonts w:eastAsia="Times New Roman"/>
          <w:b/>
          <w:bCs/>
          <w:lang w:eastAsia="ar-SA"/>
        </w:rPr>
        <w:lastRenderedPageBreak/>
        <w:t xml:space="preserve">Материально-техническое и учебно-методическое обеспечение </w:t>
      </w:r>
      <w:proofErr w:type="spellStart"/>
      <w:proofErr w:type="gramStart"/>
      <w:r w:rsidRPr="00653F0A">
        <w:rPr>
          <w:rFonts w:eastAsia="Times New Roman"/>
          <w:b/>
          <w:bCs/>
          <w:lang w:eastAsia="ar-SA"/>
        </w:rPr>
        <w:t>обеспечение</w:t>
      </w:r>
      <w:proofErr w:type="spellEnd"/>
      <w:proofErr w:type="gramEnd"/>
    </w:p>
    <w:p w:rsidR="00653F0A" w:rsidRPr="00653F0A" w:rsidRDefault="00653F0A" w:rsidP="002B1C0F">
      <w:pPr>
        <w:tabs>
          <w:tab w:val="left" w:pos="284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653F0A" w:rsidRPr="00653F0A" w:rsidRDefault="00653F0A" w:rsidP="002B1C0F">
      <w:pPr>
        <w:tabs>
          <w:tab w:val="left" w:pos="284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653F0A">
        <w:rPr>
          <w:rFonts w:eastAsia="Times New Roman"/>
          <w:b/>
          <w:bCs/>
          <w:lang w:eastAsia="ar-SA"/>
        </w:rPr>
        <w:t>Список литературы: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>1.Сухаревская Е.Ю. «Мир профессий»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>2.Психология. Учебное пособие для начальной школы</w:t>
      </w:r>
      <w:proofErr w:type="gramStart"/>
      <w:r w:rsidRPr="00653F0A">
        <w:rPr>
          <w:rFonts w:eastAsia="Times New Roman"/>
          <w:lang w:eastAsia="ar-SA"/>
        </w:rPr>
        <w:t>.</w:t>
      </w:r>
      <w:proofErr w:type="gramEnd"/>
      <w:r w:rsidRPr="00653F0A">
        <w:rPr>
          <w:rFonts w:eastAsia="Times New Roman"/>
          <w:lang w:eastAsia="ar-SA"/>
        </w:rPr>
        <w:t xml:space="preserve">/ </w:t>
      </w:r>
      <w:proofErr w:type="gramStart"/>
      <w:r w:rsidRPr="00653F0A">
        <w:rPr>
          <w:rFonts w:eastAsia="Times New Roman"/>
          <w:lang w:eastAsia="ar-SA"/>
        </w:rPr>
        <w:t>п</w:t>
      </w:r>
      <w:proofErr w:type="gramEnd"/>
      <w:r w:rsidRPr="00653F0A">
        <w:rPr>
          <w:rFonts w:eastAsia="Times New Roman"/>
          <w:lang w:eastAsia="ar-SA"/>
        </w:rPr>
        <w:t>од ред. проф. Дубровиной И.В., Москва, «</w:t>
      </w:r>
      <w:proofErr w:type="spellStart"/>
      <w:r w:rsidRPr="00653F0A">
        <w:rPr>
          <w:rFonts w:eastAsia="Times New Roman"/>
          <w:lang w:eastAsia="ar-SA"/>
        </w:rPr>
        <w:t>Гардарика</w:t>
      </w:r>
      <w:proofErr w:type="spellEnd"/>
      <w:r w:rsidRPr="00653F0A">
        <w:rPr>
          <w:rFonts w:eastAsia="Times New Roman"/>
          <w:lang w:eastAsia="ar-SA"/>
        </w:rPr>
        <w:t>» 1998г./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>3.Развитие интеллектуальных способностей школьника.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>4. Тихомирова Л.Ф., Ярославль, «Академия развития» 1996г.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>5.Развитие творческого мышления детей. Симановский А.Э., Ярославль, «Академия развития» 1996г.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6.Сборник тестов и упражнений для развития ваших творческих способностей. </w:t>
      </w:r>
      <w:proofErr w:type="spellStart"/>
      <w:r w:rsidRPr="00653F0A">
        <w:rPr>
          <w:rFonts w:eastAsia="Times New Roman"/>
          <w:lang w:eastAsia="ar-SA"/>
        </w:rPr>
        <w:t>Винокурова</w:t>
      </w:r>
      <w:proofErr w:type="spellEnd"/>
      <w:r w:rsidRPr="00653F0A">
        <w:rPr>
          <w:rFonts w:eastAsia="Times New Roman"/>
          <w:lang w:eastAsia="ar-SA"/>
        </w:rPr>
        <w:t xml:space="preserve"> Н., Москва, «ИМПЭТО» 1995г.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>7.Методическая газета для педагогов-психологов «Школьный психолог». Издательский дом «Первое сентября», 2004г.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8.Анохина Т.  Педагогическая поддержка как реальность современного образования. </w:t>
      </w:r>
      <w:proofErr w:type="gramStart"/>
      <w:r w:rsidRPr="00653F0A">
        <w:rPr>
          <w:rFonts w:eastAsia="Times New Roman"/>
          <w:lang w:eastAsia="ar-SA"/>
        </w:rPr>
        <w:t>-М</w:t>
      </w:r>
      <w:proofErr w:type="gramEnd"/>
      <w:r w:rsidRPr="00653F0A">
        <w:rPr>
          <w:rFonts w:eastAsia="Times New Roman"/>
          <w:lang w:eastAsia="ar-SA"/>
        </w:rPr>
        <w:t>.: ИПИ РАО, 1998.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9.Борисова Е.М., Логинова Г.П. Индивидуальность и профессия. </w:t>
      </w:r>
      <w:proofErr w:type="gramStart"/>
      <w:r w:rsidRPr="00653F0A">
        <w:rPr>
          <w:rFonts w:eastAsia="Times New Roman"/>
          <w:lang w:eastAsia="ar-SA"/>
        </w:rPr>
        <w:t>–М</w:t>
      </w:r>
      <w:proofErr w:type="gramEnd"/>
      <w:r w:rsidRPr="00653F0A">
        <w:rPr>
          <w:rFonts w:eastAsia="Times New Roman"/>
          <w:lang w:eastAsia="ar-SA"/>
        </w:rPr>
        <w:t>.: Знание, 1991.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10.Газман О.С. Педагогическая поддержка детей в образовании. </w:t>
      </w:r>
      <w:proofErr w:type="gramStart"/>
      <w:r w:rsidRPr="00653F0A">
        <w:rPr>
          <w:rFonts w:eastAsia="Times New Roman"/>
          <w:lang w:eastAsia="ar-SA"/>
        </w:rPr>
        <w:t>–М</w:t>
      </w:r>
      <w:proofErr w:type="gramEnd"/>
      <w:r w:rsidRPr="00653F0A">
        <w:rPr>
          <w:rFonts w:eastAsia="Times New Roman"/>
          <w:lang w:eastAsia="ar-SA"/>
        </w:rPr>
        <w:t xml:space="preserve">.: </w:t>
      </w:r>
      <w:proofErr w:type="spellStart"/>
      <w:r w:rsidRPr="00653F0A">
        <w:rPr>
          <w:rFonts w:eastAsia="Times New Roman"/>
          <w:lang w:eastAsia="ar-SA"/>
        </w:rPr>
        <w:t>Инноватор</w:t>
      </w:r>
      <w:proofErr w:type="spellEnd"/>
      <w:r w:rsidRPr="00653F0A">
        <w:rPr>
          <w:rFonts w:eastAsia="Times New Roman"/>
          <w:lang w:eastAsia="ar-SA"/>
        </w:rPr>
        <w:t>, 1997.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11.Климов Е.А. Психология в профессиональном самоопределении. </w:t>
      </w:r>
      <w:proofErr w:type="gramStart"/>
      <w:r w:rsidRPr="00653F0A">
        <w:rPr>
          <w:rFonts w:eastAsia="Times New Roman"/>
          <w:lang w:eastAsia="ar-SA"/>
        </w:rPr>
        <w:t>–Р</w:t>
      </w:r>
      <w:proofErr w:type="gramEnd"/>
      <w:r w:rsidRPr="00653F0A">
        <w:rPr>
          <w:rFonts w:eastAsia="Times New Roman"/>
          <w:lang w:eastAsia="ar-SA"/>
        </w:rPr>
        <w:t>остов-на-Дону: Феникс, 1997.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12.Климов Е.А. Путь в профессионализм. </w:t>
      </w:r>
      <w:proofErr w:type="gramStart"/>
      <w:r w:rsidRPr="00653F0A">
        <w:rPr>
          <w:rFonts w:eastAsia="Times New Roman"/>
          <w:lang w:eastAsia="ar-SA"/>
        </w:rPr>
        <w:t>–М</w:t>
      </w:r>
      <w:proofErr w:type="gramEnd"/>
      <w:r w:rsidRPr="00653F0A">
        <w:rPr>
          <w:rFonts w:eastAsia="Times New Roman"/>
          <w:lang w:eastAsia="ar-SA"/>
        </w:rPr>
        <w:t>.: Флинта, 2003.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13.Пряжников Н.С. Профессиональное и личностное самоопределение. </w:t>
      </w:r>
      <w:proofErr w:type="gramStart"/>
      <w:r w:rsidRPr="00653F0A">
        <w:rPr>
          <w:rFonts w:eastAsia="Times New Roman"/>
          <w:lang w:eastAsia="ar-SA"/>
        </w:rPr>
        <w:t>–М</w:t>
      </w:r>
      <w:proofErr w:type="gramEnd"/>
      <w:r w:rsidRPr="00653F0A">
        <w:rPr>
          <w:rFonts w:eastAsia="Times New Roman"/>
          <w:lang w:eastAsia="ar-SA"/>
        </w:rPr>
        <w:t>.: Изд. «Институт практической психологии»; Воронеж: Изд. НПО «МОДЭК», 1996.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14.Пряжников Н.С. Психологический смысл труда. </w:t>
      </w:r>
      <w:proofErr w:type="gramStart"/>
      <w:r w:rsidRPr="00653F0A">
        <w:rPr>
          <w:rFonts w:eastAsia="Times New Roman"/>
          <w:lang w:eastAsia="ar-SA"/>
        </w:rPr>
        <w:t>–М</w:t>
      </w:r>
      <w:proofErr w:type="gramEnd"/>
      <w:r w:rsidRPr="00653F0A">
        <w:rPr>
          <w:rFonts w:eastAsia="Times New Roman"/>
          <w:lang w:eastAsia="ar-SA"/>
        </w:rPr>
        <w:t>.: Изд. «Институт практической психологии»; Воронеж: Изд. НПО «МОДЭК», 2001.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15.Благинина Е. Н. Тишина. </w:t>
      </w:r>
      <w:proofErr w:type="gramStart"/>
      <w:r w:rsidRPr="00653F0A">
        <w:rPr>
          <w:rFonts w:eastAsia="Times New Roman"/>
          <w:lang w:eastAsia="ar-SA"/>
        </w:rPr>
        <w:t>–М</w:t>
      </w:r>
      <w:proofErr w:type="gramEnd"/>
      <w:r w:rsidRPr="00653F0A">
        <w:rPr>
          <w:rFonts w:eastAsia="Times New Roman"/>
          <w:lang w:eastAsia="ar-SA"/>
        </w:rPr>
        <w:t>.: «Просвещение», 2004.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16.Энциклопедия «Мир профессий».   </w:t>
      </w:r>
      <w:proofErr w:type="gramStart"/>
      <w:r w:rsidRPr="00653F0A">
        <w:rPr>
          <w:rFonts w:eastAsia="Times New Roman"/>
          <w:lang w:eastAsia="ar-SA"/>
        </w:rPr>
        <w:t>–М</w:t>
      </w:r>
      <w:proofErr w:type="gramEnd"/>
      <w:r w:rsidRPr="00653F0A">
        <w:rPr>
          <w:rFonts w:eastAsia="Times New Roman"/>
          <w:lang w:eastAsia="ar-SA"/>
        </w:rPr>
        <w:t>.: Изд. «Знание», 2005.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17.Энциклопедия «Я познаю мир».  </w:t>
      </w:r>
      <w:proofErr w:type="gramStart"/>
      <w:r w:rsidRPr="00653F0A">
        <w:rPr>
          <w:rFonts w:eastAsia="Times New Roman"/>
          <w:lang w:eastAsia="ar-SA"/>
        </w:rPr>
        <w:t>–М</w:t>
      </w:r>
      <w:proofErr w:type="gramEnd"/>
      <w:r w:rsidRPr="00653F0A">
        <w:rPr>
          <w:rFonts w:eastAsia="Times New Roman"/>
          <w:lang w:eastAsia="ar-SA"/>
        </w:rPr>
        <w:t>.: Изд. Дрофа, 2007.</w:t>
      </w:r>
    </w:p>
    <w:p w:rsidR="00653F0A" w:rsidRPr="00653F0A" w:rsidRDefault="00653F0A" w:rsidP="002B1C0F">
      <w:pPr>
        <w:tabs>
          <w:tab w:val="left" w:pos="284"/>
        </w:tabs>
        <w:suppressAutoHyphens/>
        <w:jc w:val="both"/>
        <w:rPr>
          <w:rFonts w:eastAsia="Times New Roman"/>
          <w:b/>
          <w:lang w:eastAsia="ar-SA"/>
        </w:rPr>
      </w:pPr>
    </w:p>
    <w:p w:rsidR="00653F0A" w:rsidRPr="00653F0A" w:rsidRDefault="00653F0A" w:rsidP="002B1C0F">
      <w:pPr>
        <w:tabs>
          <w:tab w:val="left" w:pos="284"/>
        </w:tabs>
        <w:spacing w:line="360" w:lineRule="auto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              1.Компьютер</w:t>
      </w:r>
    </w:p>
    <w:p w:rsidR="00653F0A" w:rsidRPr="00653F0A" w:rsidRDefault="00653F0A" w:rsidP="002B1C0F">
      <w:pPr>
        <w:tabs>
          <w:tab w:val="left" w:pos="284"/>
        </w:tabs>
        <w:spacing w:line="360" w:lineRule="auto"/>
        <w:rPr>
          <w:rFonts w:eastAsia="Times New Roman"/>
          <w:lang w:eastAsia="ar-SA"/>
        </w:rPr>
      </w:pPr>
      <w:r w:rsidRPr="00653F0A">
        <w:rPr>
          <w:rFonts w:eastAsia="Times New Roman"/>
          <w:lang w:eastAsia="ar-SA"/>
        </w:rPr>
        <w:t xml:space="preserve">              2. Проекторная доска    </w:t>
      </w:r>
    </w:p>
    <w:p w:rsidR="00653F0A" w:rsidRDefault="00653F0A" w:rsidP="00DD0FF1">
      <w:pPr>
        <w:rPr>
          <w:b/>
          <w:sz w:val="28"/>
          <w:szCs w:val="28"/>
        </w:rPr>
      </w:pPr>
    </w:p>
    <w:sectPr w:rsidR="00653F0A" w:rsidSect="003440C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A3" w:rsidRDefault="009124A3" w:rsidP="000B03C5">
      <w:r>
        <w:separator/>
      </w:r>
    </w:p>
  </w:endnote>
  <w:endnote w:type="continuationSeparator" w:id="0">
    <w:p w:rsidR="009124A3" w:rsidRDefault="009124A3" w:rsidP="000B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790427"/>
      <w:docPartObj>
        <w:docPartGallery w:val="Page Numbers (Bottom of Page)"/>
        <w:docPartUnique/>
      </w:docPartObj>
    </w:sdtPr>
    <w:sdtEndPr/>
    <w:sdtContent>
      <w:p w:rsidR="00065268" w:rsidRDefault="000652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5268" w:rsidRDefault="0006526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56180"/>
      <w:docPartObj>
        <w:docPartGallery w:val="Page Numbers (Bottom of Page)"/>
        <w:docPartUnique/>
      </w:docPartObj>
    </w:sdtPr>
    <w:sdtEndPr/>
    <w:sdtContent>
      <w:p w:rsidR="00065268" w:rsidRDefault="000652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65268" w:rsidRDefault="0006526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5B" w:rsidRDefault="005D24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A3" w:rsidRDefault="009124A3" w:rsidP="000B03C5">
      <w:r>
        <w:separator/>
      </w:r>
    </w:p>
  </w:footnote>
  <w:footnote w:type="continuationSeparator" w:id="0">
    <w:p w:rsidR="009124A3" w:rsidRDefault="009124A3" w:rsidP="000B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6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E486B"/>
    <w:multiLevelType w:val="multilevel"/>
    <w:tmpl w:val="E4B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5B2787"/>
    <w:multiLevelType w:val="hybridMultilevel"/>
    <w:tmpl w:val="6638E08C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0">
    <w:nsid w:val="3BD04A37"/>
    <w:multiLevelType w:val="multilevel"/>
    <w:tmpl w:val="A71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386D69"/>
    <w:multiLevelType w:val="multilevel"/>
    <w:tmpl w:val="23C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4134DB"/>
    <w:multiLevelType w:val="hybridMultilevel"/>
    <w:tmpl w:val="EDC8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3E5CC0"/>
    <w:multiLevelType w:val="multilevel"/>
    <w:tmpl w:val="0EB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5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51A"/>
    <w:multiLevelType w:val="hybridMultilevel"/>
    <w:tmpl w:val="B24EDBA2"/>
    <w:lvl w:ilvl="0" w:tplc="DE2E06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5D1A53"/>
    <w:multiLevelType w:val="multilevel"/>
    <w:tmpl w:val="490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8"/>
  </w:num>
  <w:num w:numId="5">
    <w:abstractNumId w:val="15"/>
  </w:num>
  <w:num w:numId="6">
    <w:abstractNumId w:val="19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17"/>
  </w:num>
  <w:num w:numId="12">
    <w:abstractNumId w:val="7"/>
  </w:num>
  <w:num w:numId="13">
    <w:abstractNumId w:val="0"/>
  </w:num>
  <w:num w:numId="14">
    <w:abstractNumId w:val="14"/>
  </w:num>
  <w:num w:numId="15">
    <w:abstractNumId w:val="16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8A"/>
    <w:rsid w:val="00065268"/>
    <w:rsid w:val="000A3596"/>
    <w:rsid w:val="000B03C5"/>
    <w:rsid w:val="000B4520"/>
    <w:rsid w:val="000B5B9C"/>
    <w:rsid w:val="001114D1"/>
    <w:rsid w:val="001325EC"/>
    <w:rsid w:val="0013275E"/>
    <w:rsid w:val="0014055C"/>
    <w:rsid w:val="001645D2"/>
    <w:rsid w:val="00184366"/>
    <w:rsid w:val="00185708"/>
    <w:rsid w:val="00193C84"/>
    <w:rsid w:val="001949D0"/>
    <w:rsid w:val="001A1533"/>
    <w:rsid w:val="001A1E2E"/>
    <w:rsid w:val="001B17AE"/>
    <w:rsid w:val="001C1739"/>
    <w:rsid w:val="001C2B5B"/>
    <w:rsid w:val="001F3B48"/>
    <w:rsid w:val="002071CB"/>
    <w:rsid w:val="002201A0"/>
    <w:rsid w:val="00255442"/>
    <w:rsid w:val="00291C71"/>
    <w:rsid w:val="002B1C0F"/>
    <w:rsid w:val="002F79E1"/>
    <w:rsid w:val="003126A1"/>
    <w:rsid w:val="00313D3B"/>
    <w:rsid w:val="00330FB2"/>
    <w:rsid w:val="00333882"/>
    <w:rsid w:val="003440C4"/>
    <w:rsid w:val="003834D3"/>
    <w:rsid w:val="003A6F9E"/>
    <w:rsid w:val="003C2F2A"/>
    <w:rsid w:val="003C494A"/>
    <w:rsid w:val="003D3E3F"/>
    <w:rsid w:val="003D5E8D"/>
    <w:rsid w:val="004150E1"/>
    <w:rsid w:val="0043259F"/>
    <w:rsid w:val="004902FE"/>
    <w:rsid w:val="004A2170"/>
    <w:rsid w:val="004C78D4"/>
    <w:rsid w:val="004D2061"/>
    <w:rsid w:val="00510A98"/>
    <w:rsid w:val="00522B66"/>
    <w:rsid w:val="005603D3"/>
    <w:rsid w:val="0058723F"/>
    <w:rsid w:val="005A799C"/>
    <w:rsid w:val="005B76DC"/>
    <w:rsid w:val="005D245B"/>
    <w:rsid w:val="005E0090"/>
    <w:rsid w:val="005E456A"/>
    <w:rsid w:val="005F1A72"/>
    <w:rsid w:val="00602BA3"/>
    <w:rsid w:val="00607381"/>
    <w:rsid w:val="00616715"/>
    <w:rsid w:val="00626F93"/>
    <w:rsid w:val="00653F0A"/>
    <w:rsid w:val="006676B6"/>
    <w:rsid w:val="00670EB4"/>
    <w:rsid w:val="00675BF6"/>
    <w:rsid w:val="006D1A01"/>
    <w:rsid w:val="006E450E"/>
    <w:rsid w:val="00714078"/>
    <w:rsid w:val="00724B67"/>
    <w:rsid w:val="00743629"/>
    <w:rsid w:val="00747172"/>
    <w:rsid w:val="0076448F"/>
    <w:rsid w:val="00793D3D"/>
    <w:rsid w:val="007A446D"/>
    <w:rsid w:val="007E75F6"/>
    <w:rsid w:val="008444E9"/>
    <w:rsid w:val="00857519"/>
    <w:rsid w:val="00861415"/>
    <w:rsid w:val="0086170F"/>
    <w:rsid w:val="008C543F"/>
    <w:rsid w:val="008C5956"/>
    <w:rsid w:val="00911E9A"/>
    <w:rsid w:val="009124A3"/>
    <w:rsid w:val="00954728"/>
    <w:rsid w:val="00975B6A"/>
    <w:rsid w:val="009A288C"/>
    <w:rsid w:val="009F225C"/>
    <w:rsid w:val="00A06ECF"/>
    <w:rsid w:val="00A1004A"/>
    <w:rsid w:val="00A15E56"/>
    <w:rsid w:val="00A32F60"/>
    <w:rsid w:val="00AB49F5"/>
    <w:rsid w:val="00AE1E19"/>
    <w:rsid w:val="00AF4E61"/>
    <w:rsid w:val="00AF5FA1"/>
    <w:rsid w:val="00B2550C"/>
    <w:rsid w:val="00B305C3"/>
    <w:rsid w:val="00B368A6"/>
    <w:rsid w:val="00B460C5"/>
    <w:rsid w:val="00B9079B"/>
    <w:rsid w:val="00BA07AA"/>
    <w:rsid w:val="00BA7CF0"/>
    <w:rsid w:val="00BB434F"/>
    <w:rsid w:val="00BC1242"/>
    <w:rsid w:val="00BF07E7"/>
    <w:rsid w:val="00C02155"/>
    <w:rsid w:val="00C170D4"/>
    <w:rsid w:val="00C22D55"/>
    <w:rsid w:val="00C325AB"/>
    <w:rsid w:val="00C635B7"/>
    <w:rsid w:val="00C83154"/>
    <w:rsid w:val="00CA0F21"/>
    <w:rsid w:val="00D210E7"/>
    <w:rsid w:val="00D24660"/>
    <w:rsid w:val="00D5771C"/>
    <w:rsid w:val="00D634BD"/>
    <w:rsid w:val="00D639BD"/>
    <w:rsid w:val="00D65AF2"/>
    <w:rsid w:val="00D70DFC"/>
    <w:rsid w:val="00D82558"/>
    <w:rsid w:val="00D8733D"/>
    <w:rsid w:val="00DB6A5E"/>
    <w:rsid w:val="00DD0FF1"/>
    <w:rsid w:val="00DE218D"/>
    <w:rsid w:val="00E27EC0"/>
    <w:rsid w:val="00E31E8A"/>
    <w:rsid w:val="00E42903"/>
    <w:rsid w:val="00E617DD"/>
    <w:rsid w:val="00E7644F"/>
    <w:rsid w:val="00E85559"/>
    <w:rsid w:val="00E87D07"/>
    <w:rsid w:val="00EA0847"/>
    <w:rsid w:val="00EA1BC0"/>
    <w:rsid w:val="00EC5F2A"/>
    <w:rsid w:val="00EE102E"/>
    <w:rsid w:val="00EF39CE"/>
    <w:rsid w:val="00F179B5"/>
    <w:rsid w:val="00F32530"/>
    <w:rsid w:val="00F40E3C"/>
    <w:rsid w:val="00F8318E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8A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31E8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31E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31E8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31E8A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E31E8A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E31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E31E8A"/>
    <w:pPr>
      <w:suppressAutoHyphens/>
    </w:pPr>
    <w:rPr>
      <w:rFonts w:cs="Calibri"/>
      <w:lang w:eastAsia="ar-SA"/>
    </w:rPr>
  </w:style>
  <w:style w:type="character" w:customStyle="1" w:styleId="Zag11">
    <w:name w:val="Zag_11"/>
    <w:uiPriority w:val="99"/>
    <w:rsid w:val="00E31E8A"/>
  </w:style>
  <w:style w:type="paragraph" w:customStyle="1" w:styleId="1">
    <w:name w:val="Без интервала1"/>
    <w:basedOn w:val="a"/>
    <w:link w:val="NoSpacingChar"/>
    <w:uiPriority w:val="99"/>
    <w:rsid w:val="00E31E8A"/>
    <w:pPr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E31E8A"/>
    <w:rPr>
      <w:rFonts w:ascii="Calibri" w:hAnsi="Calibri" w:cs="Calibri"/>
      <w:sz w:val="20"/>
      <w:szCs w:val="20"/>
      <w:lang w:val="en-US"/>
    </w:rPr>
  </w:style>
  <w:style w:type="character" w:styleId="a6">
    <w:name w:val="Emphasis"/>
    <w:basedOn w:val="a0"/>
    <w:uiPriority w:val="99"/>
    <w:qFormat/>
    <w:rsid w:val="00E31E8A"/>
    <w:rPr>
      <w:rFonts w:cs="Times New Roman"/>
      <w:i/>
      <w:iCs/>
    </w:rPr>
  </w:style>
  <w:style w:type="paragraph" w:customStyle="1" w:styleId="10">
    <w:name w:val="Заголовок1"/>
    <w:basedOn w:val="a"/>
    <w:next w:val="a7"/>
    <w:uiPriority w:val="99"/>
    <w:rsid w:val="00E31E8A"/>
    <w:pPr>
      <w:keepNext/>
      <w:widowControl w:val="0"/>
      <w:suppressAutoHyphens/>
      <w:spacing w:before="240" w:after="12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uiPriority w:val="99"/>
    <w:rsid w:val="00E31E8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E31E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31E8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sid w:val="00E31E8A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E31E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31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E31E8A"/>
    <w:rPr>
      <w:rFonts w:cs="Times New Roman"/>
    </w:rPr>
  </w:style>
  <w:style w:type="character" w:styleId="ae">
    <w:name w:val="Hyperlink"/>
    <w:basedOn w:val="a0"/>
    <w:uiPriority w:val="99"/>
    <w:rsid w:val="00E31E8A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E31E8A"/>
    <w:rPr>
      <w:rFonts w:cs="Times New Roman"/>
    </w:rPr>
  </w:style>
  <w:style w:type="character" w:customStyle="1" w:styleId="c4">
    <w:name w:val="c4"/>
    <w:basedOn w:val="a0"/>
    <w:uiPriority w:val="99"/>
    <w:rsid w:val="00E31E8A"/>
    <w:rPr>
      <w:rFonts w:cs="Times New Roman"/>
    </w:rPr>
  </w:style>
  <w:style w:type="character" w:customStyle="1" w:styleId="c2">
    <w:name w:val="c2"/>
    <w:basedOn w:val="a0"/>
    <w:uiPriority w:val="99"/>
    <w:rsid w:val="00E31E8A"/>
    <w:rPr>
      <w:rFonts w:cs="Times New Roman"/>
    </w:rPr>
  </w:style>
  <w:style w:type="paragraph" w:customStyle="1" w:styleId="c1">
    <w:name w:val="c1"/>
    <w:basedOn w:val="a"/>
    <w:uiPriority w:val="99"/>
    <w:rsid w:val="00E31E8A"/>
    <w:pPr>
      <w:spacing w:before="90" w:after="90"/>
    </w:pPr>
    <w:rPr>
      <w:rFonts w:eastAsia="Times New Roman"/>
    </w:rPr>
  </w:style>
  <w:style w:type="character" w:customStyle="1" w:styleId="b-serp-itemtextpassage1">
    <w:name w:val="b-serp-item__text_passage1"/>
    <w:basedOn w:val="a0"/>
    <w:uiPriority w:val="99"/>
    <w:rsid w:val="00E31E8A"/>
    <w:rPr>
      <w:rFonts w:cs="Times New Roman"/>
      <w:b/>
      <w:bCs/>
      <w:color w:val="888888"/>
    </w:rPr>
  </w:style>
  <w:style w:type="paragraph" w:styleId="af">
    <w:name w:val="header"/>
    <w:basedOn w:val="a"/>
    <w:link w:val="af0"/>
    <w:uiPriority w:val="99"/>
    <w:rsid w:val="00E31E8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31E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31E8A"/>
    <w:rPr>
      <w:rFonts w:cs="Times New Roman"/>
    </w:rPr>
  </w:style>
  <w:style w:type="character" w:customStyle="1" w:styleId="textsmall">
    <w:name w:val="textsmall"/>
    <w:basedOn w:val="a0"/>
    <w:uiPriority w:val="99"/>
    <w:rsid w:val="00E31E8A"/>
    <w:rPr>
      <w:rFonts w:cs="Times New Roman"/>
    </w:rPr>
  </w:style>
  <w:style w:type="paragraph" w:customStyle="1" w:styleId="c12">
    <w:name w:val="c12"/>
    <w:basedOn w:val="a"/>
    <w:uiPriority w:val="99"/>
    <w:rsid w:val="000A3596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uiPriority w:val="99"/>
    <w:rsid w:val="000A3596"/>
    <w:rPr>
      <w:rFonts w:cs="Times New Roman"/>
    </w:rPr>
  </w:style>
  <w:style w:type="paragraph" w:customStyle="1" w:styleId="af1">
    <w:name w:val="Содержимое таблицы"/>
    <w:basedOn w:val="a"/>
    <w:uiPriority w:val="99"/>
    <w:rsid w:val="00330FB2"/>
    <w:pPr>
      <w:suppressLineNumbers/>
      <w:suppressAutoHyphens/>
    </w:pPr>
    <w:rPr>
      <w:rFonts w:eastAsia="Times New Roman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3259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25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8A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31E8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31E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31E8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31E8A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E31E8A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E31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E31E8A"/>
    <w:pPr>
      <w:suppressAutoHyphens/>
    </w:pPr>
    <w:rPr>
      <w:rFonts w:cs="Calibri"/>
      <w:lang w:eastAsia="ar-SA"/>
    </w:rPr>
  </w:style>
  <w:style w:type="character" w:customStyle="1" w:styleId="Zag11">
    <w:name w:val="Zag_11"/>
    <w:uiPriority w:val="99"/>
    <w:rsid w:val="00E31E8A"/>
  </w:style>
  <w:style w:type="paragraph" w:customStyle="1" w:styleId="1">
    <w:name w:val="Без интервала1"/>
    <w:basedOn w:val="a"/>
    <w:link w:val="NoSpacingChar"/>
    <w:uiPriority w:val="99"/>
    <w:rsid w:val="00E31E8A"/>
    <w:pPr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E31E8A"/>
    <w:rPr>
      <w:rFonts w:ascii="Calibri" w:hAnsi="Calibri" w:cs="Calibri"/>
      <w:sz w:val="20"/>
      <w:szCs w:val="20"/>
      <w:lang w:val="en-US"/>
    </w:rPr>
  </w:style>
  <w:style w:type="character" w:styleId="a6">
    <w:name w:val="Emphasis"/>
    <w:basedOn w:val="a0"/>
    <w:uiPriority w:val="99"/>
    <w:qFormat/>
    <w:rsid w:val="00E31E8A"/>
    <w:rPr>
      <w:rFonts w:cs="Times New Roman"/>
      <w:i/>
      <w:iCs/>
    </w:rPr>
  </w:style>
  <w:style w:type="paragraph" w:customStyle="1" w:styleId="10">
    <w:name w:val="Заголовок1"/>
    <w:basedOn w:val="a"/>
    <w:next w:val="a7"/>
    <w:uiPriority w:val="99"/>
    <w:rsid w:val="00E31E8A"/>
    <w:pPr>
      <w:keepNext/>
      <w:widowControl w:val="0"/>
      <w:suppressAutoHyphens/>
      <w:spacing w:before="240" w:after="12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uiPriority w:val="99"/>
    <w:rsid w:val="00E31E8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E31E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31E8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sid w:val="00E31E8A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E31E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31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E31E8A"/>
    <w:rPr>
      <w:rFonts w:cs="Times New Roman"/>
    </w:rPr>
  </w:style>
  <w:style w:type="character" w:styleId="ae">
    <w:name w:val="Hyperlink"/>
    <w:basedOn w:val="a0"/>
    <w:uiPriority w:val="99"/>
    <w:rsid w:val="00E31E8A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E31E8A"/>
    <w:rPr>
      <w:rFonts w:cs="Times New Roman"/>
    </w:rPr>
  </w:style>
  <w:style w:type="character" w:customStyle="1" w:styleId="c4">
    <w:name w:val="c4"/>
    <w:basedOn w:val="a0"/>
    <w:uiPriority w:val="99"/>
    <w:rsid w:val="00E31E8A"/>
    <w:rPr>
      <w:rFonts w:cs="Times New Roman"/>
    </w:rPr>
  </w:style>
  <w:style w:type="character" w:customStyle="1" w:styleId="c2">
    <w:name w:val="c2"/>
    <w:basedOn w:val="a0"/>
    <w:uiPriority w:val="99"/>
    <w:rsid w:val="00E31E8A"/>
    <w:rPr>
      <w:rFonts w:cs="Times New Roman"/>
    </w:rPr>
  </w:style>
  <w:style w:type="paragraph" w:customStyle="1" w:styleId="c1">
    <w:name w:val="c1"/>
    <w:basedOn w:val="a"/>
    <w:uiPriority w:val="99"/>
    <w:rsid w:val="00E31E8A"/>
    <w:pPr>
      <w:spacing w:before="90" w:after="90"/>
    </w:pPr>
    <w:rPr>
      <w:rFonts w:eastAsia="Times New Roman"/>
    </w:rPr>
  </w:style>
  <w:style w:type="character" w:customStyle="1" w:styleId="b-serp-itemtextpassage1">
    <w:name w:val="b-serp-item__text_passage1"/>
    <w:basedOn w:val="a0"/>
    <w:uiPriority w:val="99"/>
    <w:rsid w:val="00E31E8A"/>
    <w:rPr>
      <w:rFonts w:cs="Times New Roman"/>
      <w:b/>
      <w:bCs/>
      <w:color w:val="888888"/>
    </w:rPr>
  </w:style>
  <w:style w:type="paragraph" w:styleId="af">
    <w:name w:val="header"/>
    <w:basedOn w:val="a"/>
    <w:link w:val="af0"/>
    <w:uiPriority w:val="99"/>
    <w:rsid w:val="00E31E8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31E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31E8A"/>
    <w:rPr>
      <w:rFonts w:cs="Times New Roman"/>
    </w:rPr>
  </w:style>
  <w:style w:type="character" w:customStyle="1" w:styleId="textsmall">
    <w:name w:val="textsmall"/>
    <w:basedOn w:val="a0"/>
    <w:uiPriority w:val="99"/>
    <w:rsid w:val="00E31E8A"/>
    <w:rPr>
      <w:rFonts w:cs="Times New Roman"/>
    </w:rPr>
  </w:style>
  <w:style w:type="paragraph" w:customStyle="1" w:styleId="c12">
    <w:name w:val="c12"/>
    <w:basedOn w:val="a"/>
    <w:uiPriority w:val="99"/>
    <w:rsid w:val="000A3596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uiPriority w:val="99"/>
    <w:rsid w:val="000A3596"/>
    <w:rPr>
      <w:rFonts w:cs="Times New Roman"/>
    </w:rPr>
  </w:style>
  <w:style w:type="paragraph" w:customStyle="1" w:styleId="af1">
    <w:name w:val="Содержимое таблицы"/>
    <w:basedOn w:val="a"/>
    <w:uiPriority w:val="99"/>
    <w:rsid w:val="00330FB2"/>
    <w:pPr>
      <w:suppressLineNumbers/>
      <w:suppressAutoHyphens/>
    </w:pPr>
    <w:rPr>
      <w:rFonts w:eastAsia="Times New Roman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3259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2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2019-10-06T16:32:00Z</cp:lastPrinted>
  <dcterms:created xsi:type="dcterms:W3CDTF">2023-04-25T04:14:00Z</dcterms:created>
  <dcterms:modified xsi:type="dcterms:W3CDTF">2023-04-25T04:14:00Z</dcterms:modified>
</cp:coreProperties>
</file>